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95" w:rsidRPr="0004290F" w:rsidRDefault="00C02578" w:rsidP="00B63795">
      <w:pPr>
        <w:spacing w:after="0" w:line="240" w:lineRule="auto"/>
        <w:jc w:val="center"/>
        <w:rPr>
          <w:rFonts w:ascii="Arial" w:hAnsi="Arial" w:cs="Arial"/>
          <w:sz w:val="24"/>
          <w:szCs w:val="24"/>
        </w:rPr>
      </w:pPr>
      <w:r w:rsidRPr="0004290F">
        <w:rPr>
          <w:rFonts w:ascii="Arial" w:hAnsi="Arial" w:cs="Arial"/>
          <w:sz w:val="24"/>
          <w:szCs w:val="24"/>
        </w:rPr>
        <w:t xml:space="preserve">Татарстан </w:t>
      </w:r>
      <w:proofErr w:type="spellStart"/>
      <w:r w:rsidRPr="0004290F">
        <w:rPr>
          <w:rFonts w:ascii="Arial" w:hAnsi="Arial" w:cs="Arial"/>
          <w:sz w:val="24"/>
          <w:szCs w:val="24"/>
        </w:rPr>
        <w:t>Республикасы</w:t>
      </w:r>
      <w:proofErr w:type="spellEnd"/>
      <w:r w:rsidRPr="0004290F">
        <w:rPr>
          <w:rFonts w:ascii="Arial" w:hAnsi="Arial" w:cs="Arial"/>
          <w:sz w:val="24"/>
          <w:szCs w:val="24"/>
        </w:rPr>
        <w:t xml:space="preserve"> </w:t>
      </w:r>
    </w:p>
    <w:p w:rsidR="00C02578" w:rsidRPr="0004290F" w:rsidRDefault="00C02578" w:rsidP="00B63795">
      <w:pPr>
        <w:spacing w:after="0" w:line="240" w:lineRule="auto"/>
        <w:jc w:val="center"/>
        <w:rPr>
          <w:rFonts w:ascii="Arial" w:hAnsi="Arial" w:cs="Arial"/>
          <w:sz w:val="24"/>
          <w:szCs w:val="24"/>
        </w:rPr>
      </w:pPr>
      <w:proofErr w:type="spellStart"/>
      <w:r w:rsidRPr="0004290F">
        <w:rPr>
          <w:rFonts w:ascii="Arial" w:hAnsi="Arial" w:cs="Arial"/>
          <w:sz w:val="24"/>
          <w:szCs w:val="24"/>
        </w:rPr>
        <w:t>Әлмәт</w:t>
      </w:r>
      <w:proofErr w:type="spellEnd"/>
      <w:r w:rsidRPr="0004290F">
        <w:rPr>
          <w:rFonts w:ascii="Arial" w:hAnsi="Arial" w:cs="Arial"/>
          <w:sz w:val="24"/>
          <w:szCs w:val="24"/>
        </w:rPr>
        <w:t xml:space="preserve"> </w:t>
      </w:r>
      <w:proofErr w:type="spellStart"/>
      <w:r w:rsidRPr="0004290F">
        <w:rPr>
          <w:rFonts w:ascii="Arial" w:hAnsi="Arial" w:cs="Arial"/>
          <w:sz w:val="24"/>
          <w:szCs w:val="24"/>
        </w:rPr>
        <w:t>муниципаль</w:t>
      </w:r>
      <w:proofErr w:type="spellEnd"/>
      <w:r w:rsidRPr="0004290F">
        <w:rPr>
          <w:rFonts w:ascii="Arial" w:hAnsi="Arial" w:cs="Arial"/>
          <w:sz w:val="24"/>
          <w:szCs w:val="24"/>
        </w:rPr>
        <w:t xml:space="preserve"> </w:t>
      </w:r>
      <w:proofErr w:type="spellStart"/>
      <w:r w:rsidRPr="0004290F">
        <w:rPr>
          <w:rFonts w:ascii="Arial" w:hAnsi="Arial" w:cs="Arial"/>
          <w:sz w:val="24"/>
          <w:szCs w:val="24"/>
        </w:rPr>
        <w:t>районының</w:t>
      </w:r>
      <w:proofErr w:type="spellEnd"/>
      <w:r w:rsidRPr="0004290F">
        <w:rPr>
          <w:rFonts w:ascii="Arial" w:hAnsi="Arial" w:cs="Arial"/>
          <w:sz w:val="24"/>
          <w:szCs w:val="24"/>
        </w:rPr>
        <w:t xml:space="preserve"> </w:t>
      </w:r>
    </w:p>
    <w:p w:rsidR="00C02578" w:rsidRPr="0004290F" w:rsidRDefault="00C02578" w:rsidP="00B63795">
      <w:pPr>
        <w:spacing w:after="0" w:line="240" w:lineRule="auto"/>
        <w:jc w:val="center"/>
        <w:rPr>
          <w:rFonts w:ascii="Arial" w:hAnsi="Arial" w:cs="Arial"/>
          <w:sz w:val="24"/>
          <w:szCs w:val="24"/>
        </w:rPr>
      </w:pPr>
      <w:proofErr w:type="gramStart"/>
      <w:r w:rsidRPr="0004290F">
        <w:rPr>
          <w:rFonts w:ascii="Arial" w:hAnsi="Arial" w:cs="Arial"/>
          <w:sz w:val="24"/>
          <w:szCs w:val="24"/>
        </w:rPr>
        <w:t>К</w:t>
      </w:r>
      <w:r w:rsidR="00BC587F" w:rsidRPr="0004290F">
        <w:rPr>
          <w:rFonts w:ascii="Arial" w:hAnsi="Arial" w:cs="Arial"/>
          <w:sz w:val="24"/>
          <w:szCs w:val="24"/>
          <w:lang w:val="tt-RU"/>
        </w:rPr>
        <w:t>ич</w:t>
      </w:r>
      <w:proofErr w:type="gramEnd"/>
      <w:r w:rsidR="00BC587F" w:rsidRPr="0004290F">
        <w:rPr>
          <w:rFonts w:ascii="Arial" w:hAnsi="Arial" w:cs="Arial"/>
          <w:sz w:val="24"/>
          <w:szCs w:val="24"/>
          <w:lang w:val="tt-RU"/>
        </w:rPr>
        <w:t>үчат</w:t>
      </w:r>
      <w:r w:rsidRPr="0004290F">
        <w:rPr>
          <w:rFonts w:ascii="Arial" w:hAnsi="Arial" w:cs="Arial"/>
          <w:sz w:val="24"/>
          <w:szCs w:val="24"/>
          <w:lang w:val="tt-RU"/>
        </w:rPr>
        <w:t xml:space="preserve"> </w:t>
      </w:r>
      <w:proofErr w:type="spellStart"/>
      <w:r w:rsidRPr="0004290F">
        <w:rPr>
          <w:rFonts w:ascii="Arial" w:hAnsi="Arial" w:cs="Arial"/>
          <w:sz w:val="24"/>
          <w:szCs w:val="24"/>
        </w:rPr>
        <w:t>авыл</w:t>
      </w:r>
      <w:proofErr w:type="spellEnd"/>
      <w:r w:rsidRPr="0004290F">
        <w:rPr>
          <w:rFonts w:ascii="Arial" w:hAnsi="Arial" w:cs="Arial"/>
          <w:sz w:val="24"/>
          <w:szCs w:val="24"/>
        </w:rPr>
        <w:t xml:space="preserve"> Советы</w:t>
      </w:r>
    </w:p>
    <w:p w:rsidR="00B34E24" w:rsidRPr="0004290F" w:rsidRDefault="00B34E24" w:rsidP="00B63795">
      <w:pPr>
        <w:widowControl w:val="0"/>
        <w:autoSpaceDE w:val="0"/>
        <w:autoSpaceDN w:val="0"/>
        <w:adjustRightInd w:val="0"/>
        <w:spacing w:after="0" w:line="240" w:lineRule="auto"/>
        <w:jc w:val="center"/>
        <w:rPr>
          <w:rFonts w:ascii="Arial" w:eastAsia="Times New Roman" w:hAnsi="Arial" w:cs="Arial"/>
          <w:bCs/>
          <w:kern w:val="2"/>
          <w:sz w:val="24"/>
          <w:szCs w:val="24"/>
          <w:lang w:eastAsia="ru-RU"/>
        </w:rPr>
      </w:pPr>
    </w:p>
    <w:p w:rsidR="00B34E24" w:rsidRPr="0004290F" w:rsidRDefault="000D3F82" w:rsidP="00B63795">
      <w:pPr>
        <w:widowControl w:val="0"/>
        <w:autoSpaceDE w:val="0"/>
        <w:autoSpaceDN w:val="0"/>
        <w:adjustRightInd w:val="0"/>
        <w:spacing w:after="0" w:line="240" w:lineRule="auto"/>
        <w:jc w:val="center"/>
        <w:rPr>
          <w:rFonts w:ascii="Arial" w:eastAsia="Times New Roman" w:hAnsi="Arial" w:cs="Arial"/>
          <w:bCs/>
          <w:kern w:val="2"/>
          <w:sz w:val="24"/>
          <w:szCs w:val="24"/>
          <w:lang w:val="tt-RU" w:eastAsia="ru-RU"/>
        </w:rPr>
      </w:pPr>
      <w:r>
        <w:rPr>
          <w:rFonts w:ascii="Arial" w:eastAsia="Times New Roman" w:hAnsi="Arial" w:cs="Arial"/>
          <w:bCs/>
          <w:kern w:val="2"/>
          <w:sz w:val="24"/>
          <w:szCs w:val="24"/>
          <w:lang w:val="tt-RU" w:eastAsia="ru-RU"/>
        </w:rPr>
        <w:t>КАРАРЫ</w:t>
      </w:r>
      <w:bookmarkStart w:id="0" w:name="_GoBack"/>
      <w:bookmarkEnd w:id="0"/>
    </w:p>
    <w:p w:rsidR="00B34E24" w:rsidRPr="0004290F" w:rsidRDefault="00B34E24" w:rsidP="00B63795">
      <w:pPr>
        <w:widowControl w:val="0"/>
        <w:autoSpaceDE w:val="0"/>
        <w:autoSpaceDN w:val="0"/>
        <w:adjustRightInd w:val="0"/>
        <w:spacing w:after="0" w:line="240" w:lineRule="auto"/>
        <w:jc w:val="center"/>
        <w:rPr>
          <w:rFonts w:ascii="Arial" w:eastAsia="Times New Roman" w:hAnsi="Arial" w:cs="Arial"/>
          <w:bCs/>
          <w:kern w:val="2"/>
          <w:sz w:val="24"/>
          <w:szCs w:val="24"/>
          <w:lang w:eastAsia="ru-RU"/>
        </w:rPr>
      </w:pPr>
    </w:p>
    <w:p w:rsidR="00B34E24" w:rsidRPr="0004290F" w:rsidRDefault="00B34E24" w:rsidP="00B63795">
      <w:pPr>
        <w:widowControl w:val="0"/>
        <w:autoSpaceDE w:val="0"/>
        <w:autoSpaceDN w:val="0"/>
        <w:adjustRightInd w:val="0"/>
        <w:spacing w:after="0" w:line="240" w:lineRule="auto"/>
        <w:jc w:val="center"/>
        <w:rPr>
          <w:rFonts w:ascii="Arial" w:eastAsia="Times New Roman" w:hAnsi="Arial" w:cs="Arial"/>
          <w:b/>
          <w:bCs/>
          <w:kern w:val="2"/>
          <w:sz w:val="24"/>
          <w:szCs w:val="24"/>
          <w:lang w:eastAsia="ru-RU"/>
        </w:rPr>
      </w:pPr>
    </w:p>
    <w:p w:rsidR="00B34E24" w:rsidRPr="0004290F" w:rsidRDefault="00B63795" w:rsidP="00B63795">
      <w:pPr>
        <w:widowControl w:val="0"/>
        <w:autoSpaceDE w:val="0"/>
        <w:autoSpaceDN w:val="0"/>
        <w:adjustRightInd w:val="0"/>
        <w:spacing w:after="0" w:line="240" w:lineRule="auto"/>
        <w:jc w:val="both"/>
        <w:rPr>
          <w:rFonts w:ascii="Arial" w:eastAsia="Times New Roman" w:hAnsi="Arial" w:cs="Arial"/>
          <w:bCs/>
          <w:kern w:val="2"/>
          <w:sz w:val="24"/>
          <w:szCs w:val="24"/>
          <w:lang w:eastAsia="ru-RU"/>
        </w:rPr>
      </w:pPr>
      <w:r w:rsidRPr="0004290F">
        <w:rPr>
          <w:rFonts w:ascii="Arial" w:hAnsi="Arial" w:cs="Arial"/>
          <w:sz w:val="24"/>
          <w:szCs w:val="24"/>
          <w:lang w:val="tt-RU"/>
        </w:rPr>
        <w:t>25</w:t>
      </w:r>
      <w:r w:rsidR="00C02578" w:rsidRPr="0004290F">
        <w:rPr>
          <w:rFonts w:ascii="Arial" w:hAnsi="Arial" w:cs="Arial"/>
          <w:sz w:val="24"/>
          <w:szCs w:val="24"/>
          <w:lang w:val="tt-RU"/>
        </w:rPr>
        <w:t xml:space="preserve"> феврал</w:t>
      </w:r>
      <w:r w:rsidR="00C02578" w:rsidRPr="0004290F">
        <w:rPr>
          <w:rFonts w:ascii="Arial" w:hAnsi="Arial" w:cs="Arial"/>
          <w:sz w:val="24"/>
          <w:szCs w:val="24"/>
        </w:rPr>
        <w:t>ь 2022 ел</w:t>
      </w:r>
      <w:r w:rsidR="00B34E24" w:rsidRPr="0004290F">
        <w:rPr>
          <w:rFonts w:ascii="Arial" w:eastAsia="Times New Roman" w:hAnsi="Arial" w:cs="Arial"/>
          <w:bCs/>
          <w:kern w:val="2"/>
          <w:sz w:val="24"/>
          <w:szCs w:val="24"/>
          <w:lang w:eastAsia="ru-RU"/>
        </w:rPr>
        <w:t xml:space="preserve">                              </w:t>
      </w:r>
      <w:r w:rsidRPr="0004290F">
        <w:rPr>
          <w:rFonts w:ascii="Arial" w:eastAsia="Times New Roman" w:hAnsi="Arial" w:cs="Arial"/>
          <w:bCs/>
          <w:kern w:val="2"/>
          <w:sz w:val="24"/>
          <w:szCs w:val="24"/>
          <w:lang w:eastAsia="ru-RU"/>
        </w:rPr>
        <w:t xml:space="preserve">   </w:t>
      </w:r>
      <w:r w:rsidR="00B34E24" w:rsidRPr="0004290F">
        <w:rPr>
          <w:rFonts w:ascii="Arial" w:eastAsia="Times New Roman" w:hAnsi="Arial" w:cs="Arial"/>
          <w:bCs/>
          <w:kern w:val="2"/>
          <w:sz w:val="24"/>
          <w:szCs w:val="24"/>
          <w:lang w:eastAsia="ru-RU"/>
        </w:rPr>
        <w:t xml:space="preserve">                                       </w:t>
      </w:r>
      <w:r w:rsidR="00FB4898" w:rsidRPr="0004290F">
        <w:rPr>
          <w:rFonts w:ascii="Arial" w:eastAsia="Times New Roman" w:hAnsi="Arial" w:cs="Arial"/>
          <w:bCs/>
          <w:kern w:val="2"/>
          <w:sz w:val="24"/>
          <w:szCs w:val="24"/>
          <w:lang w:eastAsia="ru-RU"/>
        </w:rPr>
        <w:t xml:space="preserve">                 </w:t>
      </w:r>
      <w:r w:rsidR="00B34E24" w:rsidRPr="0004290F">
        <w:rPr>
          <w:rFonts w:ascii="Arial" w:eastAsia="Times New Roman" w:hAnsi="Arial" w:cs="Arial"/>
          <w:bCs/>
          <w:kern w:val="2"/>
          <w:sz w:val="24"/>
          <w:szCs w:val="24"/>
          <w:lang w:eastAsia="ru-RU"/>
        </w:rPr>
        <w:t>№</w:t>
      </w:r>
      <w:r w:rsidR="00087CC9" w:rsidRPr="0004290F">
        <w:rPr>
          <w:rFonts w:ascii="Arial" w:eastAsia="Times New Roman" w:hAnsi="Arial" w:cs="Arial"/>
          <w:bCs/>
          <w:kern w:val="2"/>
          <w:sz w:val="24"/>
          <w:szCs w:val="24"/>
          <w:lang w:eastAsia="ru-RU"/>
        </w:rPr>
        <w:t>36</w:t>
      </w:r>
    </w:p>
    <w:p w:rsidR="00D74C4C" w:rsidRPr="0004290F" w:rsidRDefault="00D74C4C" w:rsidP="00B63795">
      <w:pPr>
        <w:widowControl w:val="0"/>
        <w:autoSpaceDE w:val="0"/>
        <w:autoSpaceDN w:val="0"/>
        <w:adjustRightInd w:val="0"/>
        <w:spacing w:after="0" w:line="240" w:lineRule="auto"/>
        <w:ind w:left="7788"/>
        <w:contextualSpacing/>
        <w:jc w:val="both"/>
        <w:rPr>
          <w:rFonts w:ascii="Arial" w:hAnsi="Arial" w:cs="Arial"/>
          <w:sz w:val="24"/>
          <w:szCs w:val="24"/>
          <w:highlight w:val="yellow"/>
        </w:rPr>
      </w:pPr>
      <w:r w:rsidRPr="0004290F">
        <w:rPr>
          <w:rFonts w:ascii="Arial" w:hAnsi="Arial" w:cs="Arial"/>
          <w:sz w:val="24"/>
          <w:szCs w:val="24"/>
        </w:rPr>
        <w:t xml:space="preserve">    </w:t>
      </w:r>
      <w:r w:rsidRPr="0004290F">
        <w:rPr>
          <w:rFonts w:ascii="Arial" w:hAnsi="Arial" w:cs="Arial"/>
          <w:sz w:val="24"/>
          <w:szCs w:val="24"/>
          <w:highlight w:val="yellow"/>
        </w:rPr>
        <w:t xml:space="preserve"> </w:t>
      </w:r>
    </w:p>
    <w:p w:rsidR="00D74C4C" w:rsidRPr="0004290F" w:rsidRDefault="00D74C4C" w:rsidP="00B63795">
      <w:pPr>
        <w:widowControl w:val="0"/>
        <w:autoSpaceDE w:val="0"/>
        <w:autoSpaceDN w:val="0"/>
        <w:adjustRightInd w:val="0"/>
        <w:spacing w:after="0" w:line="240" w:lineRule="auto"/>
        <w:contextualSpacing/>
        <w:rPr>
          <w:rFonts w:ascii="Arial" w:hAnsi="Arial" w:cs="Arial"/>
          <w:sz w:val="24"/>
          <w:szCs w:val="24"/>
          <w:highlight w:val="yellow"/>
        </w:rPr>
      </w:pPr>
    </w:p>
    <w:p w:rsidR="009D4A4F" w:rsidRPr="0004290F" w:rsidRDefault="00C02578" w:rsidP="00B63795">
      <w:pPr>
        <w:widowControl w:val="0"/>
        <w:autoSpaceDE w:val="0"/>
        <w:autoSpaceDN w:val="0"/>
        <w:adjustRightInd w:val="0"/>
        <w:spacing w:after="0" w:line="240" w:lineRule="auto"/>
        <w:contextualSpacing/>
        <w:rPr>
          <w:rFonts w:ascii="Arial" w:hAnsi="Arial" w:cs="Arial"/>
          <w:sz w:val="24"/>
          <w:szCs w:val="24"/>
          <w:lang w:val="tt-RU"/>
        </w:rPr>
      </w:pPr>
      <w:r w:rsidRPr="0004290F">
        <w:rPr>
          <w:rFonts w:ascii="Arial" w:hAnsi="Arial" w:cs="Arial"/>
          <w:sz w:val="24"/>
          <w:szCs w:val="24"/>
        </w:rPr>
        <w:t xml:space="preserve">«Татарстан </w:t>
      </w:r>
      <w:proofErr w:type="spellStart"/>
      <w:r w:rsidRPr="0004290F">
        <w:rPr>
          <w:rFonts w:ascii="Arial" w:hAnsi="Arial" w:cs="Arial"/>
          <w:sz w:val="24"/>
          <w:szCs w:val="24"/>
        </w:rPr>
        <w:t>Республикасы</w:t>
      </w:r>
      <w:proofErr w:type="spellEnd"/>
      <w:r w:rsidRPr="0004290F">
        <w:rPr>
          <w:rFonts w:ascii="Arial" w:hAnsi="Arial" w:cs="Arial"/>
          <w:sz w:val="24"/>
          <w:szCs w:val="24"/>
        </w:rPr>
        <w:t xml:space="preserve"> </w:t>
      </w:r>
      <w:proofErr w:type="spellStart"/>
      <w:r w:rsidRPr="0004290F">
        <w:rPr>
          <w:rFonts w:ascii="Arial" w:hAnsi="Arial" w:cs="Arial"/>
          <w:sz w:val="24"/>
          <w:szCs w:val="24"/>
        </w:rPr>
        <w:t>Әлмәт</w:t>
      </w:r>
      <w:proofErr w:type="spellEnd"/>
      <w:r w:rsidRPr="0004290F">
        <w:rPr>
          <w:rFonts w:ascii="Arial" w:hAnsi="Arial" w:cs="Arial"/>
          <w:sz w:val="24"/>
          <w:szCs w:val="24"/>
        </w:rPr>
        <w:t xml:space="preserve"> </w:t>
      </w:r>
    </w:p>
    <w:p w:rsidR="009D4A4F" w:rsidRPr="0004290F" w:rsidRDefault="00C02578" w:rsidP="00B63795">
      <w:pPr>
        <w:widowControl w:val="0"/>
        <w:autoSpaceDE w:val="0"/>
        <w:autoSpaceDN w:val="0"/>
        <w:adjustRightInd w:val="0"/>
        <w:spacing w:after="0" w:line="240" w:lineRule="auto"/>
        <w:contextualSpacing/>
        <w:rPr>
          <w:rFonts w:ascii="Arial" w:hAnsi="Arial" w:cs="Arial"/>
          <w:sz w:val="24"/>
          <w:szCs w:val="24"/>
          <w:lang w:val="tt-RU"/>
        </w:rPr>
      </w:pPr>
      <w:r w:rsidRPr="0004290F">
        <w:rPr>
          <w:rFonts w:ascii="Arial" w:hAnsi="Arial" w:cs="Arial"/>
          <w:sz w:val="24"/>
          <w:szCs w:val="24"/>
          <w:lang w:val="tt-RU"/>
        </w:rPr>
        <w:t>муниципаль районының «К</w:t>
      </w:r>
      <w:r w:rsidR="00182008" w:rsidRPr="0004290F">
        <w:rPr>
          <w:rFonts w:ascii="Arial" w:hAnsi="Arial" w:cs="Arial"/>
          <w:sz w:val="24"/>
          <w:szCs w:val="24"/>
          <w:lang w:val="tt-RU"/>
        </w:rPr>
        <w:t>ичүчат</w:t>
      </w:r>
      <w:r w:rsidRPr="0004290F">
        <w:rPr>
          <w:rFonts w:ascii="Arial" w:hAnsi="Arial" w:cs="Arial"/>
          <w:sz w:val="24"/>
          <w:szCs w:val="24"/>
          <w:lang w:val="tt-RU"/>
        </w:rPr>
        <w:t xml:space="preserve"> </w:t>
      </w:r>
    </w:p>
    <w:p w:rsidR="009D4A4F" w:rsidRPr="0004290F" w:rsidRDefault="00C02578" w:rsidP="00B63795">
      <w:pPr>
        <w:widowControl w:val="0"/>
        <w:autoSpaceDE w:val="0"/>
        <w:autoSpaceDN w:val="0"/>
        <w:adjustRightInd w:val="0"/>
        <w:spacing w:after="0" w:line="240" w:lineRule="auto"/>
        <w:contextualSpacing/>
        <w:rPr>
          <w:rFonts w:ascii="Arial" w:hAnsi="Arial" w:cs="Arial"/>
          <w:sz w:val="24"/>
          <w:szCs w:val="24"/>
          <w:lang w:val="tt-RU"/>
        </w:rPr>
      </w:pPr>
      <w:r w:rsidRPr="0004290F">
        <w:rPr>
          <w:rFonts w:ascii="Arial" w:hAnsi="Arial" w:cs="Arial"/>
          <w:sz w:val="24"/>
          <w:szCs w:val="24"/>
          <w:lang w:val="tt-RU"/>
        </w:rPr>
        <w:t xml:space="preserve">авыл җирлеге» муниципаль </w:t>
      </w:r>
    </w:p>
    <w:p w:rsidR="009D4A4F" w:rsidRPr="0004290F" w:rsidRDefault="00C02578" w:rsidP="00B63795">
      <w:pPr>
        <w:widowControl w:val="0"/>
        <w:autoSpaceDE w:val="0"/>
        <w:autoSpaceDN w:val="0"/>
        <w:adjustRightInd w:val="0"/>
        <w:spacing w:after="0" w:line="240" w:lineRule="auto"/>
        <w:contextualSpacing/>
        <w:rPr>
          <w:rFonts w:ascii="Arial" w:hAnsi="Arial" w:cs="Arial"/>
          <w:sz w:val="24"/>
          <w:szCs w:val="24"/>
          <w:lang w:val="tt-RU"/>
        </w:rPr>
      </w:pPr>
      <w:r w:rsidRPr="0004290F">
        <w:rPr>
          <w:rFonts w:ascii="Arial" w:hAnsi="Arial" w:cs="Arial"/>
          <w:sz w:val="24"/>
          <w:szCs w:val="24"/>
          <w:lang w:val="tt-RU"/>
        </w:rPr>
        <w:t xml:space="preserve">берәмлегендә бюджет процессы </w:t>
      </w:r>
    </w:p>
    <w:p w:rsidR="009D4A4F" w:rsidRPr="0004290F" w:rsidRDefault="00C02578" w:rsidP="00B63795">
      <w:pPr>
        <w:widowControl w:val="0"/>
        <w:autoSpaceDE w:val="0"/>
        <w:autoSpaceDN w:val="0"/>
        <w:adjustRightInd w:val="0"/>
        <w:spacing w:after="0" w:line="240" w:lineRule="auto"/>
        <w:contextualSpacing/>
        <w:rPr>
          <w:rFonts w:ascii="Arial" w:hAnsi="Arial" w:cs="Arial"/>
          <w:sz w:val="24"/>
          <w:szCs w:val="24"/>
          <w:lang w:val="tt-RU"/>
        </w:rPr>
      </w:pPr>
      <w:r w:rsidRPr="0004290F">
        <w:rPr>
          <w:rFonts w:ascii="Arial" w:hAnsi="Arial" w:cs="Arial"/>
          <w:sz w:val="24"/>
          <w:szCs w:val="24"/>
          <w:lang w:val="tt-RU"/>
        </w:rPr>
        <w:t xml:space="preserve">турындагы нигезләмәне раслау </w:t>
      </w:r>
    </w:p>
    <w:p w:rsidR="009D4A4F" w:rsidRPr="0004290F" w:rsidRDefault="00C02578" w:rsidP="00B63795">
      <w:pPr>
        <w:widowControl w:val="0"/>
        <w:autoSpaceDE w:val="0"/>
        <w:autoSpaceDN w:val="0"/>
        <w:adjustRightInd w:val="0"/>
        <w:spacing w:after="0" w:line="240" w:lineRule="auto"/>
        <w:contextualSpacing/>
        <w:rPr>
          <w:rFonts w:ascii="Arial" w:hAnsi="Arial" w:cs="Arial"/>
          <w:sz w:val="24"/>
          <w:szCs w:val="24"/>
          <w:lang w:val="tt-RU"/>
        </w:rPr>
      </w:pPr>
      <w:r w:rsidRPr="0004290F">
        <w:rPr>
          <w:rFonts w:ascii="Arial" w:hAnsi="Arial" w:cs="Arial"/>
          <w:sz w:val="24"/>
          <w:szCs w:val="24"/>
          <w:lang w:val="tt-RU"/>
        </w:rPr>
        <w:t xml:space="preserve">хакында» 2021 елның </w:t>
      </w:r>
    </w:p>
    <w:p w:rsidR="009D4A4F" w:rsidRPr="0004290F" w:rsidRDefault="00182008" w:rsidP="00B63795">
      <w:pPr>
        <w:widowControl w:val="0"/>
        <w:autoSpaceDE w:val="0"/>
        <w:autoSpaceDN w:val="0"/>
        <w:adjustRightInd w:val="0"/>
        <w:spacing w:after="0" w:line="240" w:lineRule="auto"/>
        <w:contextualSpacing/>
        <w:rPr>
          <w:rFonts w:ascii="Arial" w:hAnsi="Arial" w:cs="Arial"/>
          <w:sz w:val="24"/>
          <w:szCs w:val="24"/>
          <w:lang w:val="tt-RU"/>
        </w:rPr>
      </w:pPr>
      <w:r w:rsidRPr="0004290F">
        <w:rPr>
          <w:rFonts w:ascii="Arial" w:hAnsi="Arial" w:cs="Arial"/>
          <w:sz w:val="24"/>
          <w:szCs w:val="24"/>
          <w:lang w:val="tt-RU"/>
        </w:rPr>
        <w:t>28</w:t>
      </w:r>
      <w:r w:rsidR="00C02578" w:rsidRPr="0004290F">
        <w:rPr>
          <w:rFonts w:ascii="Arial" w:hAnsi="Arial" w:cs="Arial"/>
          <w:sz w:val="24"/>
          <w:szCs w:val="24"/>
          <w:lang w:val="tt-RU"/>
        </w:rPr>
        <w:t xml:space="preserve"> </w:t>
      </w:r>
      <w:r w:rsidRPr="0004290F">
        <w:rPr>
          <w:rFonts w:ascii="Arial" w:hAnsi="Arial" w:cs="Arial"/>
          <w:sz w:val="24"/>
          <w:szCs w:val="24"/>
          <w:lang w:val="tt-RU"/>
        </w:rPr>
        <w:t>окт</w:t>
      </w:r>
      <w:r w:rsidR="00C02578" w:rsidRPr="0004290F">
        <w:rPr>
          <w:rFonts w:ascii="Arial" w:hAnsi="Arial" w:cs="Arial"/>
          <w:sz w:val="24"/>
          <w:szCs w:val="24"/>
          <w:lang w:val="tt-RU"/>
        </w:rPr>
        <w:t xml:space="preserve">ябрендәге </w:t>
      </w:r>
      <w:r w:rsidRPr="0004290F">
        <w:rPr>
          <w:rFonts w:ascii="Arial" w:hAnsi="Arial" w:cs="Arial"/>
          <w:sz w:val="24"/>
          <w:szCs w:val="24"/>
          <w:lang w:val="tt-RU"/>
        </w:rPr>
        <w:t>24</w:t>
      </w:r>
      <w:r w:rsidR="00C02578" w:rsidRPr="0004290F">
        <w:rPr>
          <w:rFonts w:ascii="Arial" w:hAnsi="Arial" w:cs="Arial"/>
          <w:sz w:val="24"/>
          <w:szCs w:val="24"/>
          <w:lang w:val="tt-RU"/>
        </w:rPr>
        <w:t xml:space="preserve"> номерлы </w:t>
      </w:r>
    </w:p>
    <w:p w:rsidR="009D4A4F" w:rsidRPr="0004290F" w:rsidRDefault="00C02578" w:rsidP="00B63795">
      <w:pPr>
        <w:widowControl w:val="0"/>
        <w:autoSpaceDE w:val="0"/>
        <w:autoSpaceDN w:val="0"/>
        <w:adjustRightInd w:val="0"/>
        <w:spacing w:after="0" w:line="240" w:lineRule="auto"/>
        <w:contextualSpacing/>
        <w:rPr>
          <w:rFonts w:ascii="Arial" w:hAnsi="Arial" w:cs="Arial"/>
          <w:sz w:val="24"/>
          <w:szCs w:val="24"/>
          <w:lang w:val="tt-RU"/>
        </w:rPr>
      </w:pPr>
      <w:r w:rsidRPr="0004290F">
        <w:rPr>
          <w:rFonts w:ascii="Arial" w:hAnsi="Arial" w:cs="Arial"/>
          <w:sz w:val="24"/>
          <w:szCs w:val="24"/>
          <w:lang w:val="tt-RU"/>
        </w:rPr>
        <w:t xml:space="preserve">Әлмәт муниципаль районы </w:t>
      </w:r>
    </w:p>
    <w:p w:rsidR="009D4A4F" w:rsidRPr="0004290F" w:rsidRDefault="00C02578" w:rsidP="00B63795">
      <w:pPr>
        <w:widowControl w:val="0"/>
        <w:autoSpaceDE w:val="0"/>
        <w:autoSpaceDN w:val="0"/>
        <w:adjustRightInd w:val="0"/>
        <w:spacing w:after="0" w:line="240" w:lineRule="auto"/>
        <w:contextualSpacing/>
        <w:rPr>
          <w:rFonts w:ascii="Arial" w:hAnsi="Arial" w:cs="Arial"/>
          <w:sz w:val="24"/>
          <w:szCs w:val="24"/>
          <w:lang w:val="tt-RU"/>
        </w:rPr>
      </w:pPr>
      <w:r w:rsidRPr="0004290F">
        <w:rPr>
          <w:rFonts w:ascii="Arial" w:hAnsi="Arial" w:cs="Arial"/>
          <w:sz w:val="24"/>
          <w:szCs w:val="24"/>
          <w:lang w:val="tt-RU"/>
        </w:rPr>
        <w:t>К</w:t>
      </w:r>
      <w:r w:rsidR="00182008" w:rsidRPr="0004290F">
        <w:rPr>
          <w:rFonts w:ascii="Arial" w:hAnsi="Arial" w:cs="Arial"/>
          <w:sz w:val="24"/>
          <w:szCs w:val="24"/>
          <w:lang w:val="tt-RU"/>
        </w:rPr>
        <w:t>ичүчат</w:t>
      </w:r>
      <w:r w:rsidRPr="0004290F">
        <w:rPr>
          <w:rFonts w:ascii="Arial" w:hAnsi="Arial" w:cs="Arial"/>
          <w:sz w:val="24"/>
          <w:szCs w:val="24"/>
          <w:lang w:val="tt-RU"/>
        </w:rPr>
        <w:t xml:space="preserve"> авыл Советы карарына </w:t>
      </w:r>
    </w:p>
    <w:p w:rsidR="00D74C4C" w:rsidRPr="0004290F" w:rsidRDefault="00C02578" w:rsidP="00B63795">
      <w:pPr>
        <w:widowControl w:val="0"/>
        <w:autoSpaceDE w:val="0"/>
        <w:autoSpaceDN w:val="0"/>
        <w:adjustRightInd w:val="0"/>
        <w:spacing w:after="0" w:line="240" w:lineRule="auto"/>
        <w:contextualSpacing/>
        <w:rPr>
          <w:rFonts w:ascii="Arial" w:hAnsi="Arial" w:cs="Arial"/>
          <w:sz w:val="24"/>
          <w:szCs w:val="24"/>
          <w:lang w:val="tt-RU"/>
        </w:rPr>
      </w:pPr>
      <w:r w:rsidRPr="0004290F">
        <w:rPr>
          <w:rFonts w:ascii="Arial" w:hAnsi="Arial" w:cs="Arial"/>
          <w:sz w:val="24"/>
          <w:szCs w:val="24"/>
          <w:lang w:val="tt-RU"/>
        </w:rPr>
        <w:t>үзгәрешләр кертү турында</w:t>
      </w:r>
    </w:p>
    <w:p w:rsidR="00D74C4C" w:rsidRPr="0004290F" w:rsidRDefault="00D74C4C" w:rsidP="00B63795">
      <w:pPr>
        <w:widowControl w:val="0"/>
        <w:autoSpaceDE w:val="0"/>
        <w:autoSpaceDN w:val="0"/>
        <w:adjustRightInd w:val="0"/>
        <w:spacing w:after="0" w:line="240" w:lineRule="auto"/>
        <w:contextualSpacing/>
        <w:rPr>
          <w:rFonts w:ascii="Arial" w:hAnsi="Arial" w:cs="Arial"/>
          <w:sz w:val="24"/>
          <w:szCs w:val="24"/>
          <w:lang w:val="tt-RU"/>
        </w:rPr>
      </w:pPr>
    </w:p>
    <w:p w:rsidR="00D74C4C" w:rsidRPr="0004290F" w:rsidRDefault="00C02578" w:rsidP="00B63795">
      <w:pPr>
        <w:widowControl w:val="0"/>
        <w:autoSpaceDE w:val="0"/>
        <w:autoSpaceDN w:val="0"/>
        <w:adjustRightInd w:val="0"/>
        <w:spacing w:after="0" w:line="240" w:lineRule="auto"/>
        <w:ind w:firstLine="708"/>
        <w:contextualSpacing/>
        <w:jc w:val="both"/>
        <w:rPr>
          <w:rFonts w:ascii="Arial" w:hAnsi="Arial" w:cs="Arial"/>
          <w:sz w:val="24"/>
          <w:szCs w:val="24"/>
          <w:lang w:val="tt-RU"/>
        </w:rPr>
      </w:pPr>
      <w:r w:rsidRPr="0004290F">
        <w:rPr>
          <w:rFonts w:ascii="Arial" w:hAnsi="Arial" w:cs="Arial"/>
          <w:sz w:val="24"/>
          <w:szCs w:val="24"/>
        </w:rPr>
        <w:t xml:space="preserve">Россия </w:t>
      </w:r>
      <w:r w:rsidR="006D0634" w:rsidRPr="0004290F">
        <w:rPr>
          <w:rFonts w:ascii="Arial" w:hAnsi="Arial" w:cs="Arial"/>
          <w:sz w:val="24"/>
          <w:szCs w:val="24"/>
          <w:lang w:val="tt-RU"/>
        </w:rPr>
        <w:t xml:space="preserve"> </w:t>
      </w:r>
      <w:proofErr w:type="spellStart"/>
      <w:r w:rsidRPr="0004290F">
        <w:rPr>
          <w:rFonts w:ascii="Arial" w:hAnsi="Arial" w:cs="Arial"/>
          <w:sz w:val="24"/>
          <w:szCs w:val="24"/>
        </w:rPr>
        <w:t>Федерациясе</w:t>
      </w:r>
      <w:proofErr w:type="spellEnd"/>
      <w:r w:rsidRPr="0004290F">
        <w:rPr>
          <w:rFonts w:ascii="Arial" w:hAnsi="Arial" w:cs="Arial"/>
          <w:sz w:val="24"/>
          <w:szCs w:val="24"/>
        </w:rPr>
        <w:t xml:space="preserve"> Бюджет кодексы, Татарстан </w:t>
      </w:r>
      <w:proofErr w:type="spellStart"/>
      <w:r w:rsidRPr="0004290F">
        <w:rPr>
          <w:rFonts w:ascii="Arial" w:hAnsi="Arial" w:cs="Arial"/>
          <w:sz w:val="24"/>
          <w:szCs w:val="24"/>
        </w:rPr>
        <w:t>Республикасы</w:t>
      </w:r>
      <w:proofErr w:type="spellEnd"/>
      <w:r w:rsidRPr="0004290F">
        <w:rPr>
          <w:rFonts w:ascii="Arial" w:hAnsi="Arial" w:cs="Arial"/>
          <w:sz w:val="24"/>
          <w:szCs w:val="24"/>
        </w:rPr>
        <w:t xml:space="preserve"> Бюджет кодексы </w:t>
      </w:r>
      <w:proofErr w:type="spellStart"/>
      <w:r w:rsidRPr="0004290F">
        <w:rPr>
          <w:rFonts w:ascii="Arial" w:hAnsi="Arial" w:cs="Arial"/>
          <w:sz w:val="24"/>
          <w:szCs w:val="24"/>
        </w:rPr>
        <w:t>нигезендә</w:t>
      </w:r>
      <w:proofErr w:type="spellEnd"/>
      <w:r w:rsidRPr="0004290F">
        <w:rPr>
          <w:rFonts w:ascii="Arial" w:hAnsi="Arial" w:cs="Arial"/>
          <w:sz w:val="24"/>
          <w:szCs w:val="24"/>
        </w:rPr>
        <w:t>,</w:t>
      </w:r>
    </w:p>
    <w:p w:rsidR="00C02578" w:rsidRPr="0004290F" w:rsidRDefault="00C02578" w:rsidP="00B63795">
      <w:pPr>
        <w:widowControl w:val="0"/>
        <w:autoSpaceDE w:val="0"/>
        <w:autoSpaceDN w:val="0"/>
        <w:adjustRightInd w:val="0"/>
        <w:spacing w:after="0" w:line="240" w:lineRule="auto"/>
        <w:ind w:firstLine="708"/>
        <w:contextualSpacing/>
        <w:jc w:val="both"/>
        <w:rPr>
          <w:rFonts w:ascii="Arial" w:hAnsi="Arial" w:cs="Arial"/>
          <w:sz w:val="24"/>
          <w:szCs w:val="24"/>
          <w:lang w:val="tt-RU"/>
        </w:rPr>
      </w:pPr>
    </w:p>
    <w:p w:rsidR="00D74C4C" w:rsidRPr="0004290F" w:rsidRDefault="00FB4898" w:rsidP="00B63795">
      <w:pPr>
        <w:widowControl w:val="0"/>
        <w:autoSpaceDE w:val="0"/>
        <w:autoSpaceDN w:val="0"/>
        <w:adjustRightInd w:val="0"/>
        <w:spacing w:after="0" w:line="240" w:lineRule="auto"/>
        <w:ind w:firstLine="708"/>
        <w:contextualSpacing/>
        <w:jc w:val="center"/>
        <w:rPr>
          <w:rFonts w:ascii="Arial" w:hAnsi="Arial" w:cs="Arial"/>
          <w:sz w:val="24"/>
          <w:szCs w:val="24"/>
        </w:rPr>
      </w:pPr>
      <w:proofErr w:type="gramStart"/>
      <w:r w:rsidRPr="0004290F">
        <w:rPr>
          <w:rFonts w:ascii="Arial" w:hAnsi="Arial" w:cs="Arial"/>
          <w:sz w:val="24"/>
          <w:szCs w:val="24"/>
        </w:rPr>
        <w:t>К</w:t>
      </w:r>
      <w:r w:rsidR="00182008" w:rsidRPr="0004290F">
        <w:rPr>
          <w:rFonts w:ascii="Arial" w:hAnsi="Arial" w:cs="Arial"/>
          <w:sz w:val="24"/>
          <w:szCs w:val="24"/>
          <w:lang w:val="tt-RU"/>
        </w:rPr>
        <w:t>ич</w:t>
      </w:r>
      <w:proofErr w:type="gramEnd"/>
      <w:r w:rsidR="00182008" w:rsidRPr="0004290F">
        <w:rPr>
          <w:rFonts w:ascii="Arial" w:hAnsi="Arial" w:cs="Arial"/>
          <w:sz w:val="24"/>
          <w:szCs w:val="24"/>
          <w:lang w:val="tt-RU"/>
        </w:rPr>
        <w:t>үчат</w:t>
      </w:r>
      <w:r w:rsidRPr="0004290F">
        <w:rPr>
          <w:rFonts w:ascii="Arial" w:hAnsi="Arial" w:cs="Arial"/>
          <w:sz w:val="24"/>
          <w:szCs w:val="24"/>
        </w:rPr>
        <w:t xml:space="preserve"> </w:t>
      </w:r>
      <w:r w:rsidR="00C02578" w:rsidRPr="0004290F">
        <w:rPr>
          <w:rFonts w:ascii="Arial" w:hAnsi="Arial" w:cs="Arial"/>
          <w:sz w:val="24"/>
          <w:szCs w:val="24"/>
          <w:lang w:val="tt-RU"/>
        </w:rPr>
        <w:t>авыл Советы КАРАР БИРӘ</w:t>
      </w:r>
      <w:r w:rsidR="00D74C4C" w:rsidRPr="0004290F">
        <w:rPr>
          <w:rFonts w:ascii="Arial" w:hAnsi="Arial" w:cs="Arial"/>
          <w:sz w:val="24"/>
          <w:szCs w:val="24"/>
        </w:rPr>
        <w:t>:</w:t>
      </w:r>
    </w:p>
    <w:p w:rsidR="00D74C4C" w:rsidRPr="0004290F" w:rsidRDefault="00D74C4C" w:rsidP="00B63795">
      <w:pPr>
        <w:spacing w:after="0" w:line="240" w:lineRule="auto"/>
        <w:ind w:firstLine="708"/>
        <w:contextualSpacing/>
        <w:jc w:val="center"/>
        <w:rPr>
          <w:rFonts w:ascii="Arial" w:hAnsi="Arial" w:cs="Arial"/>
          <w:b/>
          <w:sz w:val="24"/>
          <w:szCs w:val="24"/>
        </w:rPr>
      </w:pPr>
    </w:p>
    <w:p w:rsidR="00C02578" w:rsidRPr="0004290F" w:rsidRDefault="001A0F11" w:rsidP="00B63795">
      <w:pPr>
        <w:widowControl w:val="0"/>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rPr>
        <w:t xml:space="preserve">1. </w:t>
      </w:r>
      <w:r w:rsidR="00C02578" w:rsidRPr="0004290F">
        <w:rPr>
          <w:rFonts w:ascii="Arial" w:eastAsia="Calibri" w:hAnsi="Arial" w:cs="Arial"/>
          <w:sz w:val="24"/>
          <w:szCs w:val="24"/>
          <w:lang w:val="tt-RU"/>
        </w:rPr>
        <w:t>«Татарстан Республикасы Әлмәт муниципаль районының «К</w:t>
      </w:r>
      <w:r w:rsidR="00182008" w:rsidRPr="0004290F">
        <w:rPr>
          <w:rFonts w:ascii="Arial" w:eastAsia="Calibri" w:hAnsi="Arial" w:cs="Arial"/>
          <w:sz w:val="24"/>
          <w:szCs w:val="24"/>
          <w:lang w:val="tt-RU"/>
        </w:rPr>
        <w:t>ичүчат</w:t>
      </w:r>
      <w:r w:rsidR="00C02578" w:rsidRPr="0004290F">
        <w:rPr>
          <w:rFonts w:ascii="Arial" w:eastAsia="Calibri" w:hAnsi="Arial" w:cs="Arial"/>
          <w:sz w:val="24"/>
          <w:szCs w:val="24"/>
          <w:lang w:val="tt-RU"/>
        </w:rPr>
        <w:t xml:space="preserve"> авыл җирлеге» муниципаль берәмлегендә бюджет процессы турында нигезләмәне раслау хакында» 2021 елның </w:t>
      </w:r>
      <w:r w:rsidR="00087CC9" w:rsidRPr="0004290F">
        <w:rPr>
          <w:rFonts w:ascii="Arial" w:eastAsia="Calibri" w:hAnsi="Arial" w:cs="Arial"/>
          <w:sz w:val="24"/>
          <w:szCs w:val="24"/>
          <w:lang w:val="tt-RU"/>
        </w:rPr>
        <w:t>28 окт</w:t>
      </w:r>
      <w:r w:rsidR="00C02578" w:rsidRPr="0004290F">
        <w:rPr>
          <w:rFonts w:ascii="Arial" w:eastAsia="Calibri" w:hAnsi="Arial" w:cs="Arial"/>
          <w:sz w:val="24"/>
          <w:szCs w:val="24"/>
          <w:lang w:val="tt-RU"/>
        </w:rPr>
        <w:t xml:space="preserve">ябрендәге </w:t>
      </w:r>
      <w:r w:rsidR="00087CC9" w:rsidRPr="0004290F">
        <w:rPr>
          <w:rFonts w:ascii="Arial" w:eastAsia="Calibri" w:hAnsi="Arial" w:cs="Arial"/>
          <w:sz w:val="24"/>
          <w:szCs w:val="24"/>
          <w:lang w:val="tt-RU"/>
        </w:rPr>
        <w:t>24</w:t>
      </w:r>
      <w:r w:rsidR="00C02578" w:rsidRPr="0004290F">
        <w:rPr>
          <w:rFonts w:ascii="Arial" w:eastAsia="Calibri" w:hAnsi="Arial" w:cs="Arial"/>
          <w:sz w:val="24"/>
          <w:szCs w:val="24"/>
          <w:lang w:val="tt-RU"/>
        </w:rPr>
        <w:t xml:space="preserve"> номерлы Татарстан Республикасы Әлмәт муниципаль районы К</w:t>
      </w:r>
      <w:r w:rsidR="00182008" w:rsidRPr="0004290F">
        <w:rPr>
          <w:rFonts w:ascii="Arial" w:eastAsia="Calibri" w:hAnsi="Arial" w:cs="Arial"/>
          <w:sz w:val="24"/>
          <w:szCs w:val="24"/>
          <w:lang w:val="tt-RU"/>
        </w:rPr>
        <w:t>ичүчат</w:t>
      </w:r>
      <w:r w:rsidR="00C02578" w:rsidRPr="0004290F">
        <w:rPr>
          <w:rFonts w:ascii="Arial" w:eastAsia="Calibri" w:hAnsi="Arial" w:cs="Arial"/>
          <w:sz w:val="24"/>
          <w:szCs w:val="24"/>
          <w:lang w:val="tt-RU"/>
        </w:rPr>
        <w:t xml:space="preserve"> авыл Советы карарына 1 нче кушымтага (алга таба - Карар) түбәндәге үзгәрешләрне кертергә:</w:t>
      </w:r>
    </w:p>
    <w:p w:rsidR="00C02578" w:rsidRPr="0004290F" w:rsidRDefault="001A0F11" w:rsidP="00B63795">
      <w:pPr>
        <w:widowControl w:val="0"/>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1) </w:t>
      </w:r>
      <w:r w:rsidR="00C02578" w:rsidRPr="0004290F">
        <w:rPr>
          <w:rFonts w:ascii="Arial" w:eastAsia="Calibri" w:hAnsi="Arial" w:cs="Arial"/>
          <w:sz w:val="24"/>
          <w:szCs w:val="24"/>
          <w:lang w:val="tt-RU"/>
        </w:rPr>
        <w:t>1 бүлектә:</w:t>
      </w:r>
    </w:p>
    <w:p w:rsidR="00C02578" w:rsidRPr="0004290F" w:rsidRDefault="00C02578" w:rsidP="00B63795">
      <w:pPr>
        <w:widowControl w:val="0"/>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а) 5 статьяда тугызынчы абзацны үз көчен югалткан дип танырга;</w:t>
      </w:r>
    </w:p>
    <w:p w:rsidR="00C02578" w:rsidRPr="0004290F" w:rsidRDefault="00C02578" w:rsidP="00B63795">
      <w:pPr>
        <w:widowControl w:val="0"/>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б) 8 статьяда:</w:t>
      </w:r>
    </w:p>
    <w:p w:rsidR="00C02578" w:rsidRPr="0004290F" w:rsidRDefault="00C02578" w:rsidP="00B63795">
      <w:pPr>
        <w:widowControl w:val="0"/>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9 пунктның 2 пунктчасын түбәндәге редакциядә бәян итәргә:  </w:t>
      </w:r>
    </w:p>
    <w:p w:rsidR="00C02578" w:rsidRPr="0004290F" w:rsidRDefault="001A0F11" w:rsidP="00B63795">
      <w:pPr>
        <w:widowControl w:val="0"/>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«2) </w:t>
      </w:r>
      <w:r w:rsidR="00351627" w:rsidRPr="0004290F">
        <w:rPr>
          <w:rFonts w:ascii="Arial" w:eastAsia="Calibri" w:hAnsi="Arial" w:cs="Arial"/>
          <w:sz w:val="24"/>
          <w:szCs w:val="24"/>
          <w:lang w:val="tt-RU"/>
        </w:rPr>
        <w:t>Җирлек</w:t>
      </w:r>
      <w:r w:rsidR="00C02578" w:rsidRPr="0004290F">
        <w:rPr>
          <w:rFonts w:ascii="Arial" w:eastAsia="Calibri" w:hAnsi="Arial" w:cs="Arial"/>
          <w:sz w:val="24"/>
          <w:szCs w:val="24"/>
          <w:lang w:val="tt-RU"/>
        </w:rPr>
        <w:t xml:space="preserve"> бюджеты кытлыгын финанслау чыганаклары буенча керемнәр һәм түләүләр планлаштыруны (фаразлауны) гамәлгә ашыра, җирлек бюджетының бердәм счетындагы акчаларның калган өлешләре белән идарә итү операцияләреннән тыш;»;</w:t>
      </w:r>
    </w:p>
    <w:p w:rsidR="00C02578" w:rsidRPr="0004290F" w:rsidRDefault="00C02578" w:rsidP="00B63795">
      <w:pPr>
        <w:widowControl w:val="0"/>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10 пунктның 1 пунктчасын түбәндәге редакциядә бәян итәргә:  </w:t>
      </w:r>
    </w:p>
    <w:p w:rsidR="00351627" w:rsidRPr="0004290F" w:rsidRDefault="001A0F11" w:rsidP="00B63795">
      <w:pPr>
        <w:widowControl w:val="0"/>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«1) </w:t>
      </w:r>
      <w:r w:rsidR="00351627" w:rsidRPr="0004290F">
        <w:rPr>
          <w:rFonts w:ascii="Arial" w:eastAsia="Calibri" w:hAnsi="Arial" w:cs="Arial"/>
          <w:sz w:val="24"/>
          <w:szCs w:val="24"/>
          <w:lang w:val="tt-RU"/>
        </w:rPr>
        <w:t>«Җирлек бюджетының бердәм счетында калган акчалар белән идарә итү операцияләреннән тыш, Җирлек бюджеты кытлыгын финанслау чыганаклары буенча керемнәр һәм түләүләр планлаштыруны (фаразлауны), гамәлгә ашыра;»;</w:t>
      </w:r>
    </w:p>
    <w:p w:rsidR="00351627" w:rsidRPr="0004290F" w:rsidRDefault="001A0F11" w:rsidP="00B63795">
      <w:pPr>
        <w:autoSpaceDE w:val="0"/>
        <w:autoSpaceDN w:val="0"/>
        <w:adjustRightInd w:val="0"/>
        <w:spacing w:after="0" w:line="240" w:lineRule="auto"/>
        <w:ind w:firstLine="708"/>
        <w:contextualSpacing/>
        <w:jc w:val="both"/>
        <w:rPr>
          <w:rFonts w:ascii="Arial" w:eastAsia="Calibri" w:hAnsi="Arial" w:cs="Arial"/>
          <w:sz w:val="24"/>
          <w:szCs w:val="24"/>
        </w:rPr>
      </w:pPr>
      <w:r w:rsidRPr="0004290F">
        <w:rPr>
          <w:rFonts w:ascii="Arial" w:eastAsia="Calibri" w:hAnsi="Arial" w:cs="Arial"/>
          <w:sz w:val="24"/>
          <w:szCs w:val="24"/>
        </w:rPr>
        <w:t xml:space="preserve">в) </w:t>
      </w:r>
      <w:r w:rsidR="00351627" w:rsidRPr="0004290F">
        <w:rPr>
          <w:rFonts w:ascii="Arial" w:eastAsia="Calibri" w:hAnsi="Arial" w:cs="Arial"/>
          <w:sz w:val="24"/>
          <w:szCs w:val="24"/>
        </w:rPr>
        <w:t xml:space="preserve">11 </w:t>
      </w:r>
      <w:proofErr w:type="spellStart"/>
      <w:r w:rsidR="00351627" w:rsidRPr="0004290F">
        <w:rPr>
          <w:rFonts w:ascii="Arial" w:eastAsia="Calibri" w:hAnsi="Arial" w:cs="Arial"/>
          <w:sz w:val="24"/>
          <w:szCs w:val="24"/>
        </w:rPr>
        <w:t>статьяда</w:t>
      </w:r>
      <w:proofErr w:type="spellEnd"/>
      <w:r w:rsidR="00351627" w:rsidRPr="0004290F">
        <w:rPr>
          <w:rFonts w:ascii="Arial" w:eastAsia="Calibri" w:hAnsi="Arial" w:cs="Arial"/>
          <w:sz w:val="24"/>
          <w:szCs w:val="24"/>
        </w:rPr>
        <w:t>:</w:t>
      </w:r>
    </w:p>
    <w:p w:rsidR="00351627" w:rsidRPr="0004290F" w:rsidRDefault="00351627" w:rsidP="00B63795">
      <w:pPr>
        <w:autoSpaceDE w:val="0"/>
        <w:autoSpaceDN w:val="0"/>
        <w:adjustRightInd w:val="0"/>
        <w:spacing w:after="0" w:line="240" w:lineRule="auto"/>
        <w:ind w:firstLine="708"/>
        <w:contextualSpacing/>
        <w:jc w:val="both"/>
        <w:rPr>
          <w:rFonts w:ascii="Arial" w:eastAsia="Calibri" w:hAnsi="Arial" w:cs="Arial"/>
          <w:sz w:val="24"/>
          <w:szCs w:val="24"/>
        </w:rPr>
      </w:pPr>
      <w:r w:rsidRPr="0004290F">
        <w:rPr>
          <w:rFonts w:ascii="Arial" w:eastAsia="Calibri" w:hAnsi="Arial" w:cs="Arial"/>
          <w:sz w:val="24"/>
          <w:szCs w:val="24"/>
        </w:rPr>
        <w:t xml:space="preserve">13 </w:t>
      </w:r>
      <w:proofErr w:type="spellStart"/>
      <w:r w:rsidRPr="0004290F">
        <w:rPr>
          <w:rFonts w:ascii="Arial" w:eastAsia="Calibri" w:hAnsi="Arial" w:cs="Arial"/>
          <w:sz w:val="24"/>
          <w:szCs w:val="24"/>
        </w:rPr>
        <w:t>пунктта</w:t>
      </w:r>
      <w:proofErr w:type="spellEnd"/>
      <w:r w:rsidRPr="0004290F">
        <w:rPr>
          <w:rFonts w:ascii="Arial" w:eastAsia="Calibri" w:hAnsi="Arial" w:cs="Arial"/>
          <w:sz w:val="24"/>
          <w:szCs w:val="24"/>
        </w:rPr>
        <w:t>:</w:t>
      </w:r>
    </w:p>
    <w:p w:rsidR="00351627" w:rsidRPr="0004290F" w:rsidRDefault="00351627"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rPr>
        <w:t xml:space="preserve">2 </w:t>
      </w:r>
      <w:proofErr w:type="spellStart"/>
      <w:r w:rsidRPr="0004290F">
        <w:rPr>
          <w:rFonts w:ascii="Arial" w:eastAsia="Calibri" w:hAnsi="Arial" w:cs="Arial"/>
          <w:sz w:val="24"/>
          <w:szCs w:val="24"/>
        </w:rPr>
        <w:t>пунктчаны</w:t>
      </w:r>
      <w:proofErr w:type="spellEnd"/>
      <w:r w:rsidRPr="0004290F">
        <w:rPr>
          <w:rFonts w:ascii="Arial" w:eastAsia="Calibri" w:hAnsi="Arial" w:cs="Arial"/>
          <w:sz w:val="24"/>
          <w:szCs w:val="24"/>
        </w:rPr>
        <w:t xml:space="preserve"> </w:t>
      </w:r>
      <w:proofErr w:type="spellStart"/>
      <w:r w:rsidRPr="0004290F">
        <w:rPr>
          <w:rFonts w:ascii="Arial" w:eastAsia="Calibri" w:hAnsi="Arial" w:cs="Arial"/>
          <w:sz w:val="24"/>
          <w:szCs w:val="24"/>
        </w:rPr>
        <w:t>түбәндәге</w:t>
      </w:r>
      <w:proofErr w:type="spellEnd"/>
      <w:r w:rsidRPr="0004290F">
        <w:rPr>
          <w:rFonts w:ascii="Arial" w:eastAsia="Calibri" w:hAnsi="Arial" w:cs="Arial"/>
          <w:sz w:val="24"/>
          <w:szCs w:val="24"/>
        </w:rPr>
        <w:t xml:space="preserve"> </w:t>
      </w:r>
      <w:proofErr w:type="spellStart"/>
      <w:r w:rsidRPr="0004290F">
        <w:rPr>
          <w:rFonts w:ascii="Arial" w:eastAsia="Calibri" w:hAnsi="Arial" w:cs="Arial"/>
          <w:sz w:val="24"/>
          <w:szCs w:val="24"/>
        </w:rPr>
        <w:t>редакциядә</w:t>
      </w:r>
      <w:proofErr w:type="spellEnd"/>
      <w:r w:rsidRPr="0004290F">
        <w:rPr>
          <w:rFonts w:ascii="Arial" w:eastAsia="Calibri" w:hAnsi="Arial" w:cs="Arial"/>
          <w:sz w:val="24"/>
          <w:szCs w:val="24"/>
        </w:rPr>
        <w:t xml:space="preserve"> </w:t>
      </w:r>
      <w:proofErr w:type="spellStart"/>
      <w:r w:rsidRPr="0004290F">
        <w:rPr>
          <w:rFonts w:ascii="Arial" w:eastAsia="Calibri" w:hAnsi="Arial" w:cs="Arial"/>
          <w:sz w:val="24"/>
          <w:szCs w:val="24"/>
        </w:rPr>
        <w:t>бәян</w:t>
      </w:r>
      <w:proofErr w:type="spellEnd"/>
      <w:r w:rsidRPr="0004290F">
        <w:rPr>
          <w:rFonts w:ascii="Arial" w:eastAsia="Calibri" w:hAnsi="Arial" w:cs="Arial"/>
          <w:sz w:val="24"/>
          <w:szCs w:val="24"/>
        </w:rPr>
        <w:t xml:space="preserve"> </w:t>
      </w:r>
      <w:proofErr w:type="spellStart"/>
      <w:proofErr w:type="gramStart"/>
      <w:r w:rsidRPr="0004290F">
        <w:rPr>
          <w:rFonts w:ascii="Arial" w:eastAsia="Calibri" w:hAnsi="Arial" w:cs="Arial"/>
          <w:sz w:val="24"/>
          <w:szCs w:val="24"/>
        </w:rPr>
        <w:t>ит</w:t>
      </w:r>
      <w:proofErr w:type="gramEnd"/>
      <w:r w:rsidRPr="0004290F">
        <w:rPr>
          <w:rFonts w:ascii="Arial" w:eastAsia="Calibri" w:hAnsi="Arial" w:cs="Arial"/>
          <w:sz w:val="24"/>
          <w:szCs w:val="24"/>
        </w:rPr>
        <w:t>әргә</w:t>
      </w:r>
      <w:proofErr w:type="spellEnd"/>
      <w:r w:rsidRPr="0004290F">
        <w:rPr>
          <w:rFonts w:ascii="Arial" w:eastAsia="Calibri" w:hAnsi="Arial" w:cs="Arial"/>
          <w:sz w:val="24"/>
          <w:szCs w:val="24"/>
        </w:rPr>
        <w:t xml:space="preserve">: </w:t>
      </w:r>
    </w:p>
    <w:p w:rsidR="001A0F11" w:rsidRPr="0004290F" w:rsidRDefault="001A0F11"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«2) </w:t>
      </w:r>
      <w:r w:rsidR="00351627" w:rsidRPr="0004290F">
        <w:rPr>
          <w:rFonts w:ascii="Arial" w:eastAsia="Calibri" w:hAnsi="Arial" w:cs="Arial"/>
          <w:sz w:val="24"/>
          <w:szCs w:val="24"/>
          <w:lang w:val="tt-RU"/>
        </w:rPr>
        <w:t>субсидияләр бирүнең максатлары, шартлары һәм тәртибе, шулай ук аларны бирү нәтиҗәләре</w:t>
      </w:r>
      <w:r w:rsidRPr="0004290F">
        <w:rPr>
          <w:rFonts w:ascii="Arial" w:eastAsia="Calibri" w:hAnsi="Arial" w:cs="Arial"/>
          <w:sz w:val="24"/>
          <w:szCs w:val="24"/>
          <w:lang w:val="tt-RU"/>
        </w:rPr>
        <w:t>;»;</w:t>
      </w:r>
    </w:p>
    <w:p w:rsidR="001A0F11" w:rsidRPr="0004290F" w:rsidRDefault="00351627"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5 пунктчаны түбәндәге редакциядә бәян итәргә</w:t>
      </w:r>
      <w:r w:rsidR="001A0F11" w:rsidRPr="0004290F">
        <w:rPr>
          <w:rFonts w:ascii="Arial" w:eastAsia="Calibri" w:hAnsi="Arial" w:cs="Arial"/>
          <w:sz w:val="24"/>
          <w:szCs w:val="24"/>
          <w:lang w:val="tt-RU"/>
        </w:rPr>
        <w:t>:</w:t>
      </w:r>
    </w:p>
    <w:p w:rsidR="001A0F11" w:rsidRPr="0004290F" w:rsidRDefault="001A0F11"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lastRenderedPageBreak/>
        <w:t xml:space="preserve">«5) </w:t>
      </w:r>
      <w:r w:rsidR="00370C0E" w:rsidRPr="0004290F">
        <w:rPr>
          <w:rFonts w:ascii="Arial" w:eastAsia="Calibri" w:hAnsi="Arial" w:cs="Arial"/>
          <w:sz w:val="24"/>
          <w:szCs w:val="24"/>
          <w:lang w:val="tt-RU"/>
        </w:rPr>
        <w:t>әлеге пунктның 5 пунктындагы 5 пунктчасында күрсәтелгән затларга һәм субсидия алучыларга карата субсидияләр бирү тәртибен һәм шартларын, шул исәптән аларны бирү нәтиҗәләренә ирешү өлешендә, шулай ук муниципаль финанс контроле органнары тарафыннан РФ БКның 268.1 һәм 269.2 статьялары нигезендә тикшерүләрне гамәлгә ашыру турында нигезләмәләр.</w:t>
      </w:r>
      <w:r w:rsidRPr="0004290F">
        <w:rPr>
          <w:rFonts w:ascii="Arial" w:eastAsia="Calibri" w:hAnsi="Arial" w:cs="Arial"/>
          <w:sz w:val="24"/>
          <w:szCs w:val="24"/>
          <w:lang w:val="tt-RU"/>
        </w:rPr>
        <w:t>»;</w:t>
      </w:r>
    </w:p>
    <w:p w:rsidR="001A0F11" w:rsidRPr="0004290F" w:rsidRDefault="00370C0E"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унынчы абзацны түбәндәге редакциядә бәян итәргә</w:t>
      </w:r>
      <w:r w:rsidR="001A0F11" w:rsidRPr="0004290F">
        <w:rPr>
          <w:rFonts w:ascii="Arial" w:eastAsia="Calibri" w:hAnsi="Arial" w:cs="Arial"/>
          <w:sz w:val="24"/>
          <w:szCs w:val="24"/>
          <w:lang w:val="tt-RU"/>
        </w:rPr>
        <w:t xml:space="preserve">: </w:t>
      </w:r>
    </w:p>
    <w:p w:rsidR="00DB19C0" w:rsidRPr="0004290F" w:rsidRDefault="001A0F11"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w:t>
      </w:r>
      <w:r w:rsidR="00DE5BFF" w:rsidRPr="0004290F">
        <w:rPr>
          <w:rFonts w:ascii="Arial" w:eastAsia="Calibri" w:hAnsi="Arial" w:cs="Arial"/>
          <w:sz w:val="24"/>
          <w:szCs w:val="24"/>
          <w:lang w:val="tt-RU"/>
        </w:rPr>
        <w:t xml:space="preserve">Әлеге пунктта күрсәтелгән субсидияләр бирелгәндә, аларны бирүне җайга сала торган муниципаль хокукый актларга һәм (яисә) муниципаль хокукый актларга субсидияләр бирү турындагы шартнамәләргә (килешүләргә) һәм шушы шартнамәләр (килешүләр) буенча йөкләмәләрне үтәү максатларында төзелгән шартнамәләргә (килешүләргә) кертүнең мәҗбүри шарты булып, субсидияләр алучыларның һәм </w:t>
      </w:r>
      <w:r w:rsidR="009D4A4F" w:rsidRPr="0004290F">
        <w:rPr>
          <w:rFonts w:ascii="Arial" w:eastAsia="Calibri" w:hAnsi="Arial" w:cs="Arial"/>
          <w:sz w:val="24"/>
          <w:szCs w:val="24"/>
          <w:lang w:val="tt-RU"/>
        </w:rPr>
        <w:t>т</w:t>
      </w:r>
      <w:r w:rsidR="00DE5BFF" w:rsidRPr="0004290F">
        <w:rPr>
          <w:rFonts w:ascii="Arial" w:eastAsia="Calibri" w:hAnsi="Arial" w:cs="Arial"/>
          <w:sz w:val="24"/>
          <w:szCs w:val="24"/>
          <w:lang w:val="tt-RU"/>
        </w:rPr>
        <w:t>оварларны җитештерүгә (реализацияләүгә), эшләр башкаруга, хезмәтләр күрсәтүгә (муниципаль унитар предприятиеләрдән, хуҗалык ширкәтләреннән һәм җәмгыятьләрдән тыш) аларның устав (җыелма) капиталларында гавами-хокукый берәмлекләр, шулай ук устав (тупланма) капиталларында мондый ширкәтләр һәм җәмгыятьләр катнашында гавами-хокукый берәмлекләр катнашында гавами-хокукый берәмлекләр катнашында гавами берәмлекләр һәм җәмгыятьләр катнашында гавами-хокукый берәмлекләр катнашында төзелгән шартнамәләр (килешүләр) буенча йөкләмәләр үтәүгә, шулай ук әлеге пунктның 5 бүлегендә каралган бюджет чараларын баш бүлүче (күрсәтмә бирүче) тарафыннан гамәлгә ашырылуга бәйле чыгымнарны финанс белән тәэмин итүгә субсидияләр бирү турындагы килешүләр (килешүләр) буенча төзелгән шартнамәләр (килешүләр) буенча тәэмин итүчеләр (подрядчылар, башкаручылар) булып торучы затларның ризалыгы тора.</w:t>
      </w:r>
      <w:r w:rsidRPr="0004290F">
        <w:rPr>
          <w:rFonts w:ascii="Arial" w:eastAsia="Calibri" w:hAnsi="Arial" w:cs="Arial"/>
          <w:sz w:val="24"/>
          <w:szCs w:val="24"/>
          <w:lang w:val="tt-RU"/>
        </w:rPr>
        <w:t>»;</w:t>
      </w:r>
    </w:p>
    <w:p w:rsidR="001A0F11" w:rsidRPr="0004290F" w:rsidRDefault="00CB203F"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унберенче абзацны түбәндәге редакциядә бәян итәргә</w:t>
      </w:r>
      <w:r w:rsidR="001A0F11" w:rsidRPr="0004290F">
        <w:rPr>
          <w:rFonts w:ascii="Arial" w:eastAsia="Calibri" w:hAnsi="Arial" w:cs="Arial"/>
          <w:sz w:val="24"/>
          <w:szCs w:val="24"/>
          <w:lang w:val="tt-RU"/>
        </w:rPr>
        <w:t>:</w:t>
      </w:r>
    </w:p>
    <w:p w:rsidR="001A0F11" w:rsidRPr="0004290F" w:rsidRDefault="001A0F11"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w:t>
      </w:r>
      <w:r w:rsidR="002007B6" w:rsidRPr="0004290F">
        <w:rPr>
          <w:rFonts w:ascii="Arial" w:eastAsia="Calibri" w:hAnsi="Arial" w:cs="Arial"/>
          <w:sz w:val="24"/>
          <w:szCs w:val="24"/>
          <w:lang w:val="tt-RU"/>
        </w:rPr>
        <w:t>Әлеге пунктта каралган субсидияләр бирелгәндә, әлеге пунктның беренче абзацында күрсәтелгән юридик затларга аларны товарлар җитештерүгә (реализацияләүгә), эшләр башкаруга, хезмәтләр күрсәтүгә һәм (яисә) норматив хокукый актларга, аларны бирүне җайга сала торган муниципаль хокукый актларга чыгымнарны финанс белән тәэмин итүгә бәйле чыгымнарны тәэмин итүгә субсидияләр бирү турындагы шартнамәләргә (килешүләргә) кертелгән мәҗбүри шарт белән аларны бирү чит ил валютасының алынган акчалары исәбеннән сатып алуны тыю булып тора.</w:t>
      </w:r>
      <w:r w:rsidRPr="0004290F">
        <w:rPr>
          <w:rFonts w:ascii="Arial" w:eastAsia="Calibri" w:hAnsi="Arial" w:cs="Arial"/>
          <w:sz w:val="24"/>
          <w:szCs w:val="24"/>
          <w:lang w:val="tt-RU"/>
        </w:rPr>
        <w:t>»;</w:t>
      </w:r>
    </w:p>
    <w:p w:rsidR="001A0F11" w:rsidRPr="0004290F" w:rsidRDefault="00C12DE5"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14 пунктта</w:t>
      </w:r>
      <w:r w:rsidR="001A0F11" w:rsidRPr="0004290F">
        <w:rPr>
          <w:rFonts w:ascii="Arial" w:eastAsia="Calibri" w:hAnsi="Arial" w:cs="Arial"/>
          <w:sz w:val="24"/>
          <w:szCs w:val="24"/>
          <w:lang w:val="tt-RU"/>
        </w:rPr>
        <w:t>:</w:t>
      </w:r>
    </w:p>
    <w:p w:rsidR="001A0F11" w:rsidRPr="0004290F" w:rsidRDefault="00C12DE5"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җиденче абзацны түбәндәге редакциядә бәян итәргә</w:t>
      </w:r>
      <w:r w:rsidR="001A0F11" w:rsidRPr="0004290F">
        <w:rPr>
          <w:rFonts w:ascii="Arial" w:eastAsia="Calibri" w:hAnsi="Arial" w:cs="Arial"/>
          <w:sz w:val="24"/>
          <w:szCs w:val="24"/>
          <w:lang w:val="tt-RU"/>
        </w:rPr>
        <w:t>:</w:t>
      </w:r>
    </w:p>
    <w:p w:rsidR="001A0F11" w:rsidRPr="0004290F" w:rsidRDefault="001A0F11"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w:t>
      </w:r>
      <w:r w:rsidR="00C12DE5" w:rsidRPr="0004290F">
        <w:rPr>
          <w:rFonts w:ascii="Arial" w:eastAsia="Calibri" w:hAnsi="Arial" w:cs="Arial"/>
          <w:sz w:val="24"/>
          <w:szCs w:val="24"/>
          <w:lang w:val="tt-RU"/>
        </w:rPr>
        <w:t>Күрсәтелгән субсидияләр күләмен билгеләү һәм бирү тәртибе, шул исәптән аларны бирү нәтиҗәләре, җирле администрациянең муниципаль хокукый актлары яисә алар вәкаләт биргән җирле үзидарә органнарының муниципаль хокукый актлары белән билгеләнә.</w:t>
      </w:r>
      <w:r w:rsidRPr="0004290F">
        <w:rPr>
          <w:rFonts w:ascii="Arial" w:eastAsia="Calibri" w:hAnsi="Arial" w:cs="Arial"/>
          <w:sz w:val="24"/>
          <w:szCs w:val="24"/>
          <w:lang w:val="tt-RU"/>
        </w:rPr>
        <w:t xml:space="preserve"> </w:t>
      </w:r>
      <w:r w:rsidR="00C12DE5" w:rsidRPr="0004290F">
        <w:rPr>
          <w:rFonts w:ascii="Arial" w:eastAsia="Calibri" w:hAnsi="Arial" w:cs="Arial"/>
          <w:sz w:val="24"/>
          <w:szCs w:val="24"/>
          <w:lang w:val="tt-RU"/>
        </w:rPr>
        <w:t>Күрсәтелгән муниципаль хокукый актлар Россия Федерациясе Хөкүмәте тарафыннан билгеләнгән гомуми таләпләргә туры килергә һәм әлеге пунктның 8 абзацында күрсәтелгән субсидияләр алучыларга һәм затларга карата субсидияләр бирә торган бюджет акчаларын баш бүлүчегә (бүлүчегә) карата гамәлгә ашыру, субсидияләр бирү тәртибен һәм шартларын, шул исәптән аларны бирү нәтиҗәләренә ирешү өлешендә, шулай ук муниципаль финанс контроле органнары тарафыннан РФ БКның 268.1 һәм 269.2 статьялары нигезендә тикшерүләрне үз эченә алырга тиеш.</w:t>
      </w:r>
      <w:r w:rsidRPr="0004290F">
        <w:rPr>
          <w:rFonts w:ascii="Arial" w:eastAsia="Calibri" w:hAnsi="Arial" w:cs="Arial"/>
          <w:sz w:val="24"/>
          <w:szCs w:val="24"/>
          <w:lang w:val="tt-RU"/>
        </w:rPr>
        <w:t>»;</w:t>
      </w:r>
    </w:p>
    <w:p w:rsidR="001A0F11" w:rsidRPr="0004290F" w:rsidRDefault="00A41708"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сигезенче абзацны түбәндәге редакциядә бәян итәргә</w:t>
      </w:r>
      <w:r w:rsidR="001A0F11" w:rsidRPr="0004290F">
        <w:rPr>
          <w:rFonts w:ascii="Arial" w:eastAsia="Calibri" w:hAnsi="Arial" w:cs="Arial"/>
          <w:sz w:val="24"/>
          <w:szCs w:val="24"/>
          <w:lang w:val="tt-RU"/>
        </w:rPr>
        <w:t>:</w:t>
      </w:r>
    </w:p>
    <w:p w:rsidR="001A0F11" w:rsidRPr="0004290F" w:rsidRDefault="001A0F11"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w:t>
      </w:r>
      <w:r w:rsidR="00A41708" w:rsidRPr="0004290F">
        <w:rPr>
          <w:rFonts w:ascii="Arial" w:eastAsia="Calibri" w:hAnsi="Arial" w:cs="Arial"/>
          <w:sz w:val="24"/>
          <w:szCs w:val="24"/>
          <w:lang w:val="tt-RU"/>
        </w:rPr>
        <w:t xml:space="preserve">Әлеге пунктның 6 һәм 9 пунктларында күрсәтелгән субсидияләр, аларны бирү турында шартнамәләргә (килешүләргә) һәм (яисә) норматив хокукый </w:t>
      </w:r>
      <w:r w:rsidR="00A41708" w:rsidRPr="0004290F">
        <w:rPr>
          <w:rFonts w:ascii="Arial" w:eastAsia="Calibri" w:hAnsi="Arial" w:cs="Arial"/>
          <w:sz w:val="24"/>
          <w:szCs w:val="24"/>
          <w:lang w:val="tt-RU"/>
        </w:rPr>
        <w:lastRenderedPageBreak/>
        <w:t>актларга, аларны бирү тәртибен җайга сала торган муниципаль хокукый актларга һәм әлеге шартнамәләр (килешүләр) буенча йөкләмәләрне үтәү максатларында төзелгән шартнамәләргә (шартнамәләргә) кертелүче, аларны бирүнең мәҗбүри шартлары булып, шартнамәләр (килешүләр) буенча тәэмин итүчеләр (подрядчылар, башкаручылар) булган затларның һәм субсидия алучыларның килешүләр (килешүләр) буенча ризалыгы тора., субсидияләр алучылар чыгымнарын финанс белән тәэмин итүгә субсидияләр бирү турындагы шартнамәләр (килешүләр) буенча йөкләмәләрне үтәү максатларында, субсидияләр бирә торган бюджет акчаларын баш бүлүче (бүлүче) һәм муниципаль финанс контроле органнары тарафыннан әлеге пунктның җиденче абзацында каралган тикшерүләр башкаруга һәм субсидияләр алучыларның, чит ил валютасы чыгымнарын финанс белән тәэмин итү максатларында бирелгән акчалар исәбеннән сатып алуны тыю (операцияләрдән тыш), субсидияләр бирү тәртибен җайга салучы Россия Федерациясе валюта законнары, шулай ук норматив хокукый актларда, муниципаль хокукый актларда, Россия Федерациясе Президенты, Россия Федерациясе Хөкүмәте, Россия Федерациясе субъектының югары вазыйфаи заты, Россия Федерациясе субъекты дәүләт хакимиятенең югары башкарма органы, җирле администрация карарлары белән билгеләнгән очракларда башка операцияләр башкарганда Россия Федерациясе валюта законнары нигезендә гамәлгә ашырыла.</w:t>
      </w:r>
      <w:r w:rsidRPr="0004290F">
        <w:rPr>
          <w:rFonts w:ascii="Arial" w:eastAsia="Calibri" w:hAnsi="Arial" w:cs="Arial"/>
          <w:sz w:val="24"/>
          <w:szCs w:val="24"/>
          <w:lang w:val="tt-RU"/>
        </w:rPr>
        <w:t>»;</w:t>
      </w:r>
    </w:p>
    <w:p w:rsidR="001A0F11" w:rsidRPr="0004290F" w:rsidRDefault="00A41708"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15 пунктның сигезенче абзацын түбәндәге редакциядә бәян итәргә</w:t>
      </w:r>
      <w:r w:rsidR="001A0F11" w:rsidRPr="0004290F">
        <w:rPr>
          <w:rFonts w:ascii="Arial" w:eastAsia="Calibri" w:hAnsi="Arial" w:cs="Arial"/>
          <w:sz w:val="24"/>
          <w:szCs w:val="24"/>
          <w:lang w:val="tt-RU"/>
        </w:rPr>
        <w:t>:</w:t>
      </w:r>
    </w:p>
    <w:p w:rsidR="001A0F11" w:rsidRPr="0004290F" w:rsidRDefault="001A0F11"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w:t>
      </w:r>
      <w:r w:rsidR="00814692" w:rsidRPr="0004290F">
        <w:rPr>
          <w:rFonts w:ascii="Arial" w:eastAsia="Calibri" w:hAnsi="Arial" w:cs="Arial"/>
          <w:sz w:val="24"/>
          <w:szCs w:val="24"/>
          <w:lang w:val="tt-RU"/>
        </w:rPr>
        <w:t>Финанс органында субсидияләр белән операцияләрне исәпкә алу өчен исәп-хисап счетын ачу буенча муниципаль автоном учреждениенең, муниципаль унитар предприятиенең бурычын билгели торган нигезләмәләр, ә җирле администрация тарафыннан Федераль казначылык органына мөрәҗәгать юлланган очракта - Федераль казначылык органында Федераль казначылык билгеләгән тәртиптә.</w:t>
      </w:r>
      <w:r w:rsidRPr="0004290F">
        <w:rPr>
          <w:rFonts w:ascii="Arial" w:eastAsia="Calibri" w:hAnsi="Arial" w:cs="Arial"/>
          <w:sz w:val="24"/>
          <w:szCs w:val="24"/>
          <w:lang w:val="tt-RU"/>
        </w:rPr>
        <w:t>;»;</w:t>
      </w:r>
    </w:p>
    <w:p w:rsidR="00814692" w:rsidRPr="0004290F" w:rsidRDefault="001A0F11"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rPr>
        <w:t xml:space="preserve">г) </w:t>
      </w:r>
      <w:r w:rsidR="00814692" w:rsidRPr="0004290F">
        <w:rPr>
          <w:rFonts w:ascii="Arial" w:eastAsia="Calibri" w:hAnsi="Arial" w:cs="Arial"/>
          <w:sz w:val="24"/>
          <w:szCs w:val="24"/>
        </w:rPr>
        <w:t xml:space="preserve">18.2 </w:t>
      </w:r>
      <w:proofErr w:type="spellStart"/>
      <w:r w:rsidR="00814692" w:rsidRPr="0004290F">
        <w:rPr>
          <w:rFonts w:ascii="Arial" w:eastAsia="Calibri" w:hAnsi="Arial" w:cs="Arial"/>
          <w:sz w:val="24"/>
          <w:szCs w:val="24"/>
        </w:rPr>
        <w:t>статьяның</w:t>
      </w:r>
      <w:proofErr w:type="spellEnd"/>
      <w:r w:rsidR="00814692" w:rsidRPr="0004290F">
        <w:rPr>
          <w:rFonts w:ascii="Arial" w:eastAsia="Calibri" w:hAnsi="Arial" w:cs="Arial"/>
          <w:sz w:val="24"/>
          <w:szCs w:val="24"/>
        </w:rPr>
        <w:t xml:space="preserve"> 2 </w:t>
      </w:r>
      <w:proofErr w:type="spellStart"/>
      <w:r w:rsidR="00814692" w:rsidRPr="0004290F">
        <w:rPr>
          <w:rFonts w:ascii="Arial" w:eastAsia="Calibri" w:hAnsi="Arial" w:cs="Arial"/>
          <w:sz w:val="24"/>
          <w:szCs w:val="24"/>
        </w:rPr>
        <w:t>пунктын</w:t>
      </w:r>
      <w:proofErr w:type="spellEnd"/>
      <w:r w:rsidR="00814692" w:rsidRPr="0004290F">
        <w:rPr>
          <w:rFonts w:ascii="Arial" w:eastAsia="Calibri" w:hAnsi="Arial" w:cs="Arial"/>
          <w:sz w:val="24"/>
          <w:szCs w:val="24"/>
        </w:rPr>
        <w:t xml:space="preserve"> </w:t>
      </w:r>
      <w:proofErr w:type="spellStart"/>
      <w:r w:rsidR="00814692" w:rsidRPr="0004290F">
        <w:rPr>
          <w:rFonts w:ascii="Arial" w:eastAsia="Calibri" w:hAnsi="Arial" w:cs="Arial"/>
          <w:sz w:val="24"/>
          <w:szCs w:val="24"/>
        </w:rPr>
        <w:t>түбәндәге</w:t>
      </w:r>
      <w:proofErr w:type="spellEnd"/>
      <w:r w:rsidR="00814692" w:rsidRPr="0004290F">
        <w:rPr>
          <w:rFonts w:ascii="Arial" w:eastAsia="Calibri" w:hAnsi="Arial" w:cs="Arial"/>
          <w:sz w:val="24"/>
          <w:szCs w:val="24"/>
        </w:rPr>
        <w:t xml:space="preserve"> </w:t>
      </w:r>
      <w:proofErr w:type="spellStart"/>
      <w:r w:rsidR="00814692" w:rsidRPr="0004290F">
        <w:rPr>
          <w:rFonts w:ascii="Arial" w:eastAsia="Calibri" w:hAnsi="Arial" w:cs="Arial"/>
          <w:sz w:val="24"/>
          <w:szCs w:val="24"/>
        </w:rPr>
        <w:t>редакциядә</w:t>
      </w:r>
      <w:proofErr w:type="spellEnd"/>
      <w:r w:rsidR="00814692" w:rsidRPr="0004290F">
        <w:rPr>
          <w:rFonts w:ascii="Arial" w:eastAsia="Calibri" w:hAnsi="Arial" w:cs="Arial"/>
          <w:sz w:val="24"/>
          <w:szCs w:val="24"/>
        </w:rPr>
        <w:t xml:space="preserve"> </w:t>
      </w:r>
      <w:proofErr w:type="spellStart"/>
      <w:r w:rsidR="00814692" w:rsidRPr="0004290F">
        <w:rPr>
          <w:rFonts w:ascii="Arial" w:eastAsia="Calibri" w:hAnsi="Arial" w:cs="Arial"/>
          <w:sz w:val="24"/>
          <w:szCs w:val="24"/>
        </w:rPr>
        <w:t>бәян</w:t>
      </w:r>
      <w:proofErr w:type="spellEnd"/>
      <w:r w:rsidR="00814692" w:rsidRPr="0004290F">
        <w:rPr>
          <w:rFonts w:ascii="Arial" w:eastAsia="Calibri" w:hAnsi="Arial" w:cs="Arial"/>
          <w:sz w:val="24"/>
          <w:szCs w:val="24"/>
        </w:rPr>
        <w:t xml:space="preserve"> </w:t>
      </w:r>
      <w:proofErr w:type="spellStart"/>
      <w:proofErr w:type="gramStart"/>
      <w:r w:rsidR="00814692" w:rsidRPr="0004290F">
        <w:rPr>
          <w:rFonts w:ascii="Arial" w:eastAsia="Calibri" w:hAnsi="Arial" w:cs="Arial"/>
          <w:sz w:val="24"/>
          <w:szCs w:val="24"/>
        </w:rPr>
        <w:t>ит</w:t>
      </w:r>
      <w:proofErr w:type="gramEnd"/>
      <w:r w:rsidR="00814692" w:rsidRPr="0004290F">
        <w:rPr>
          <w:rFonts w:ascii="Arial" w:eastAsia="Calibri" w:hAnsi="Arial" w:cs="Arial"/>
          <w:sz w:val="24"/>
          <w:szCs w:val="24"/>
        </w:rPr>
        <w:t>әргә</w:t>
      </w:r>
      <w:proofErr w:type="spellEnd"/>
      <w:r w:rsidRPr="0004290F">
        <w:rPr>
          <w:rFonts w:ascii="Arial" w:eastAsia="Calibri" w:hAnsi="Arial" w:cs="Arial"/>
          <w:sz w:val="24"/>
          <w:szCs w:val="24"/>
        </w:rPr>
        <w:t xml:space="preserve">: </w:t>
      </w:r>
    </w:p>
    <w:p w:rsidR="001A0F11" w:rsidRPr="0004290F" w:rsidRDefault="001A0F11"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 xml:space="preserve">«2. </w:t>
      </w:r>
      <w:r w:rsidR="00814692" w:rsidRPr="0004290F">
        <w:rPr>
          <w:rFonts w:ascii="Arial" w:eastAsia="Calibri" w:hAnsi="Arial" w:cs="Arial"/>
          <w:sz w:val="24"/>
          <w:szCs w:val="24"/>
          <w:lang w:val="tt-RU"/>
        </w:rPr>
        <w:t>Җирлек бюджетына акчалар җәлеп итү күләмнәре чираттагы финанс елына һәм план чорына муниципаль эчке һәм тышкы алынмалар программалары белән билгеләнә, һәм тиешле финанс елында акчалар җәлеп итүнең гомуми суммасы Җирлек бюджеты кытлыгын финанслауга җибәрелә торган акчаларның гомуми суммасыннан һәм муниципаль берәмлекнең бурыч йөкләмәләрен каплау күләмнәреннән артмаска тиеш,</w:t>
      </w:r>
      <w:r w:rsidR="00814692" w:rsidRPr="0004290F">
        <w:rPr>
          <w:lang w:val="tt-RU"/>
        </w:rPr>
        <w:t xml:space="preserve"> </w:t>
      </w:r>
      <w:r w:rsidR="00814692" w:rsidRPr="0004290F">
        <w:rPr>
          <w:rFonts w:ascii="Arial" w:eastAsia="Calibri" w:hAnsi="Arial" w:cs="Arial"/>
          <w:sz w:val="24"/>
          <w:szCs w:val="24"/>
          <w:lang w:val="tt-RU"/>
        </w:rPr>
        <w:t>Россия Федерациясенең 103 һәм 104 БК статьялары нигезләмәләрен исәпкә алып, Җирлек бюджеты турында карар белән расланган инфраструктура проектларын гамәлгә ашыруны финанс белән тәэмин итүгә җәлеп ителгән бюджет кредитының тиешле ел ахырына файдаланылмаган күләме керми.»;</w:t>
      </w:r>
    </w:p>
    <w:p w:rsidR="001A0F11" w:rsidRPr="0004290F" w:rsidRDefault="001A0F11"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д) </w:t>
      </w:r>
      <w:r w:rsidR="00145D52" w:rsidRPr="0004290F">
        <w:rPr>
          <w:rFonts w:ascii="Arial" w:eastAsia="Calibri" w:hAnsi="Arial" w:cs="Arial"/>
          <w:sz w:val="24"/>
          <w:szCs w:val="24"/>
          <w:lang w:val="tt-RU"/>
        </w:rPr>
        <w:t>19 статьяның 2 пунктын түбәндәге редакциядә бәян итәргә</w:t>
      </w:r>
      <w:r w:rsidRPr="0004290F">
        <w:rPr>
          <w:rFonts w:ascii="Arial" w:eastAsia="Calibri" w:hAnsi="Arial" w:cs="Arial"/>
          <w:sz w:val="24"/>
          <w:szCs w:val="24"/>
          <w:lang w:val="tt-RU"/>
        </w:rPr>
        <w:t xml:space="preserve">: </w:t>
      </w:r>
    </w:p>
    <w:p w:rsidR="001A0F11" w:rsidRPr="0004290F" w:rsidRDefault="001A0F11"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 xml:space="preserve">«2. </w:t>
      </w:r>
      <w:r w:rsidR="00145D52" w:rsidRPr="0004290F">
        <w:rPr>
          <w:rFonts w:ascii="Arial" w:eastAsia="Calibri" w:hAnsi="Arial" w:cs="Arial"/>
          <w:sz w:val="24"/>
          <w:szCs w:val="24"/>
          <w:lang w:val="tt-RU"/>
        </w:rPr>
        <w:t xml:space="preserve">Муниципаль гарантия принципалның йөкләмәләрен вакытыннан алда үтәүне тәэмин итми, шул исәптән аларны вакытыннан алда башкару турындагы таләпләр (РФ БК 115.1 статьясындагы 4 пунктында күрсәтелгән очрактан тыш) йә йөкләмәләрне үтәү срогы нигездә якынлашып килүче дип саналган вакыйгаларны (хәлләрне) бастыру турында да таләпләр куелган очракта </w:t>
      </w:r>
      <w:r w:rsidRPr="0004290F">
        <w:rPr>
          <w:rFonts w:ascii="Arial" w:eastAsia="Calibri" w:hAnsi="Arial" w:cs="Arial"/>
          <w:sz w:val="24"/>
          <w:szCs w:val="24"/>
          <w:lang w:val="tt-RU"/>
        </w:rPr>
        <w:t>(</w:t>
      </w:r>
      <w:r w:rsidR="00145D52" w:rsidRPr="0004290F">
        <w:rPr>
          <w:rFonts w:ascii="Arial" w:eastAsia="Calibri" w:hAnsi="Arial" w:cs="Arial"/>
          <w:sz w:val="24"/>
          <w:szCs w:val="24"/>
          <w:lang w:val="tt-RU"/>
        </w:rPr>
        <w:t>РФ БК 116 статьясындагы 8 пунктында күрсәтелгән очрактан тыш</w:t>
      </w:r>
      <w:r w:rsidRPr="0004290F">
        <w:rPr>
          <w:rFonts w:ascii="Arial" w:eastAsia="Calibri" w:hAnsi="Arial" w:cs="Arial"/>
          <w:sz w:val="24"/>
          <w:szCs w:val="24"/>
          <w:lang w:val="tt-RU"/>
        </w:rPr>
        <w:t>).»;</w:t>
      </w:r>
    </w:p>
    <w:p w:rsidR="001A0F11" w:rsidRPr="0004290F" w:rsidRDefault="001A0F11"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2) </w:t>
      </w:r>
      <w:r w:rsidR="00145D52" w:rsidRPr="0004290F">
        <w:rPr>
          <w:rFonts w:ascii="Arial" w:eastAsia="Calibri" w:hAnsi="Arial" w:cs="Arial"/>
          <w:sz w:val="24"/>
          <w:szCs w:val="24"/>
          <w:lang w:val="tt-RU"/>
        </w:rPr>
        <w:t>2 бүлектә</w:t>
      </w:r>
      <w:r w:rsidRPr="0004290F">
        <w:rPr>
          <w:rFonts w:ascii="Arial" w:eastAsia="Calibri" w:hAnsi="Arial" w:cs="Arial"/>
          <w:sz w:val="24"/>
          <w:szCs w:val="24"/>
          <w:lang w:val="tt-RU"/>
        </w:rPr>
        <w:t>:</w:t>
      </w:r>
    </w:p>
    <w:p w:rsidR="001A0F11" w:rsidRPr="0004290F" w:rsidRDefault="00145D52"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21 статьяда</w:t>
      </w:r>
      <w:r w:rsidR="001A0F11" w:rsidRPr="0004290F">
        <w:rPr>
          <w:rFonts w:ascii="Arial" w:eastAsia="Calibri" w:hAnsi="Arial" w:cs="Arial"/>
          <w:sz w:val="24"/>
          <w:szCs w:val="24"/>
          <w:lang w:val="tt-RU"/>
        </w:rPr>
        <w:t>:</w:t>
      </w:r>
    </w:p>
    <w:p w:rsidR="001A0F11" w:rsidRPr="0004290F" w:rsidRDefault="00145D52"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2 пунктның өченче абзацын түбәндәге редакциядә бәян итәргә</w:t>
      </w:r>
      <w:r w:rsidR="001A0F11" w:rsidRPr="0004290F">
        <w:rPr>
          <w:rFonts w:ascii="Arial" w:eastAsia="Calibri" w:hAnsi="Arial" w:cs="Arial"/>
          <w:sz w:val="24"/>
          <w:szCs w:val="24"/>
          <w:lang w:val="tt-RU"/>
        </w:rPr>
        <w:t xml:space="preserve">: </w:t>
      </w:r>
    </w:p>
    <w:p w:rsidR="001A0F11" w:rsidRPr="0004290F" w:rsidRDefault="001A0F11"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w:t>
      </w:r>
      <w:r w:rsidR="00AA7BC4" w:rsidRPr="0004290F">
        <w:rPr>
          <w:rFonts w:ascii="Arial" w:eastAsia="Calibri" w:hAnsi="Arial" w:cs="Arial"/>
          <w:sz w:val="24"/>
          <w:szCs w:val="24"/>
          <w:lang w:val="tt-RU"/>
        </w:rPr>
        <w:t>Россия Федерациясенең милли үсеше максатларын һәм халыкка ачык хакимият органнары эшчәнлегенең аларга ирешү юнәлешен билгели торган документларда;</w:t>
      </w:r>
      <w:r w:rsidRPr="0004290F">
        <w:rPr>
          <w:rFonts w:ascii="Arial" w:eastAsia="Calibri" w:hAnsi="Arial" w:cs="Arial"/>
          <w:sz w:val="24"/>
          <w:szCs w:val="24"/>
          <w:lang w:val="tt-RU"/>
        </w:rPr>
        <w:t>»;</w:t>
      </w:r>
    </w:p>
    <w:p w:rsidR="001A0F11" w:rsidRPr="0004290F" w:rsidRDefault="00AA7BC4"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lastRenderedPageBreak/>
        <w:t>өченче, дүртенче, бишенче, бишенче һәм алтынчы абзацларны дүртенче, бишенче, алтынчы һәм җиденче абзацлар дип санарга</w:t>
      </w:r>
      <w:r w:rsidR="001A0F11" w:rsidRPr="0004290F">
        <w:rPr>
          <w:rFonts w:ascii="Arial" w:eastAsia="Calibri" w:hAnsi="Arial" w:cs="Arial"/>
          <w:sz w:val="24"/>
          <w:szCs w:val="24"/>
          <w:lang w:val="tt-RU"/>
        </w:rPr>
        <w:t xml:space="preserve">; </w:t>
      </w:r>
    </w:p>
    <w:p w:rsidR="00AA7BC4" w:rsidRPr="0004290F" w:rsidRDefault="001A0F11" w:rsidP="00B63795">
      <w:pPr>
        <w:autoSpaceDE w:val="0"/>
        <w:autoSpaceDN w:val="0"/>
        <w:adjustRightInd w:val="0"/>
        <w:spacing w:after="0" w:line="240" w:lineRule="auto"/>
        <w:ind w:firstLine="708"/>
        <w:contextualSpacing/>
        <w:jc w:val="both"/>
        <w:rPr>
          <w:rFonts w:ascii="Arial" w:eastAsia="Calibri" w:hAnsi="Arial" w:cs="Arial"/>
          <w:sz w:val="24"/>
          <w:szCs w:val="24"/>
        </w:rPr>
      </w:pPr>
      <w:r w:rsidRPr="0004290F">
        <w:rPr>
          <w:rFonts w:ascii="Arial" w:eastAsia="Calibri" w:hAnsi="Arial" w:cs="Arial"/>
          <w:sz w:val="24"/>
          <w:szCs w:val="24"/>
        </w:rPr>
        <w:t xml:space="preserve">3) </w:t>
      </w:r>
      <w:r w:rsidR="00AA7BC4" w:rsidRPr="0004290F">
        <w:rPr>
          <w:rFonts w:ascii="Arial" w:eastAsia="Calibri" w:hAnsi="Arial" w:cs="Arial"/>
          <w:sz w:val="24"/>
          <w:szCs w:val="24"/>
        </w:rPr>
        <w:t xml:space="preserve">4 </w:t>
      </w:r>
      <w:proofErr w:type="spellStart"/>
      <w:r w:rsidR="00AA7BC4" w:rsidRPr="0004290F">
        <w:rPr>
          <w:rFonts w:ascii="Arial" w:eastAsia="Calibri" w:hAnsi="Arial" w:cs="Arial"/>
          <w:sz w:val="24"/>
          <w:szCs w:val="24"/>
        </w:rPr>
        <w:t>бүлектә</w:t>
      </w:r>
      <w:proofErr w:type="spellEnd"/>
      <w:r w:rsidR="00AA7BC4" w:rsidRPr="0004290F">
        <w:rPr>
          <w:rFonts w:ascii="Arial" w:eastAsia="Calibri" w:hAnsi="Arial" w:cs="Arial"/>
          <w:sz w:val="24"/>
          <w:szCs w:val="24"/>
        </w:rPr>
        <w:t>:</w:t>
      </w:r>
    </w:p>
    <w:p w:rsidR="00AA7BC4" w:rsidRPr="0004290F" w:rsidRDefault="00AA7BC4" w:rsidP="00B63795">
      <w:pPr>
        <w:autoSpaceDE w:val="0"/>
        <w:autoSpaceDN w:val="0"/>
        <w:adjustRightInd w:val="0"/>
        <w:spacing w:after="0" w:line="240" w:lineRule="auto"/>
        <w:ind w:firstLine="708"/>
        <w:contextualSpacing/>
        <w:jc w:val="both"/>
        <w:rPr>
          <w:rFonts w:ascii="Arial" w:eastAsia="Calibri" w:hAnsi="Arial" w:cs="Arial"/>
          <w:sz w:val="24"/>
          <w:szCs w:val="24"/>
        </w:rPr>
      </w:pPr>
      <w:r w:rsidRPr="0004290F">
        <w:rPr>
          <w:rFonts w:ascii="Arial" w:eastAsia="Calibri" w:hAnsi="Arial" w:cs="Arial"/>
          <w:sz w:val="24"/>
          <w:szCs w:val="24"/>
        </w:rPr>
        <w:t xml:space="preserve">а) 33 </w:t>
      </w:r>
      <w:proofErr w:type="spellStart"/>
      <w:r w:rsidRPr="0004290F">
        <w:rPr>
          <w:rFonts w:ascii="Arial" w:eastAsia="Calibri" w:hAnsi="Arial" w:cs="Arial"/>
          <w:sz w:val="24"/>
          <w:szCs w:val="24"/>
        </w:rPr>
        <w:t>статьяда</w:t>
      </w:r>
      <w:proofErr w:type="spellEnd"/>
      <w:r w:rsidRPr="0004290F">
        <w:rPr>
          <w:rFonts w:ascii="Arial" w:eastAsia="Calibri" w:hAnsi="Arial" w:cs="Arial"/>
          <w:sz w:val="24"/>
          <w:szCs w:val="24"/>
        </w:rPr>
        <w:t>:</w:t>
      </w:r>
    </w:p>
    <w:p w:rsidR="00AA7BC4" w:rsidRPr="0004290F" w:rsidRDefault="00AA7BC4"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rPr>
        <w:t xml:space="preserve">2 </w:t>
      </w:r>
      <w:proofErr w:type="spellStart"/>
      <w:r w:rsidRPr="0004290F">
        <w:rPr>
          <w:rFonts w:ascii="Arial" w:eastAsia="Calibri" w:hAnsi="Arial" w:cs="Arial"/>
          <w:sz w:val="24"/>
          <w:szCs w:val="24"/>
        </w:rPr>
        <w:t>пунктның</w:t>
      </w:r>
      <w:proofErr w:type="spellEnd"/>
      <w:r w:rsidRPr="0004290F">
        <w:rPr>
          <w:rFonts w:ascii="Arial" w:eastAsia="Calibri" w:hAnsi="Arial" w:cs="Arial"/>
          <w:sz w:val="24"/>
          <w:szCs w:val="24"/>
        </w:rPr>
        <w:t xml:space="preserve"> </w:t>
      </w:r>
      <w:proofErr w:type="spellStart"/>
      <w:r w:rsidRPr="0004290F">
        <w:rPr>
          <w:rFonts w:ascii="Arial" w:eastAsia="Calibri" w:hAnsi="Arial" w:cs="Arial"/>
          <w:sz w:val="24"/>
          <w:szCs w:val="24"/>
        </w:rPr>
        <w:t>уникенче</w:t>
      </w:r>
      <w:proofErr w:type="spellEnd"/>
      <w:r w:rsidRPr="0004290F">
        <w:rPr>
          <w:rFonts w:ascii="Arial" w:eastAsia="Calibri" w:hAnsi="Arial" w:cs="Arial"/>
          <w:sz w:val="24"/>
          <w:szCs w:val="24"/>
        </w:rPr>
        <w:t xml:space="preserve"> </w:t>
      </w:r>
      <w:proofErr w:type="spellStart"/>
      <w:r w:rsidRPr="0004290F">
        <w:rPr>
          <w:rFonts w:ascii="Arial" w:eastAsia="Calibri" w:hAnsi="Arial" w:cs="Arial"/>
          <w:sz w:val="24"/>
          <w:szCs w:val="24"/>
        </w:rPr>
        <w:t>абзацын</w:t>
      </w:r>
      <w:proofErr w:type="spellEnd"/>
      <w:r w:rsidRPr="0004290F">
        <w:rPr>
          <w:rFonts w:ascii="Arial" w:eastAsia="Calibri" w:hAnsi="Arial" w:cs="Arial"/>
          <w:sz w:val="24"/>
          <w:szCs w:val="24"/>
        </w:rPr>
        <w:t xml:space="preserve"> </w:t>
      </w:r>
      <w:proofErr w:type="spellStart"/>
      <w:r w:rsidRPr="0004290F">
        <w:rPr>
          <w:rFonts w:ascii="Arial" w:eastAsia="Calibri" w:hAnsi="Arial" w:cs="Arial"/>
          <w:sz w:val="24"/>
          <w:szCs w:val="24"/>
        </w:rPr>
        <w:t>түбәндәге</w:t>
      </w:r>
      <w:proofErr w:type="spellEnd"/>
      <w:r w:rsidRPr="0004290F">
        <w:rPr>
          <w:rFonts w:ascii="Arial" w:eastAsia="Calibri" w:hAnsi="Arial" w:cs="Arial"/>
          <w:sz w:val="24"/>
          <w:szCs w:val="24"/>
        </w:rPr>
        <w:t xml:space="preserve"> </w:t>
      </w:r>
      <w:proofErr w:type="spellStart"/>
      <w:r w:rsidRPr="0004290F">
        <w:rPr>
          <w:rFonts w:ascii="Arial" w:eastAsia="Calibri" w:hAnsi="Arial" w:cs="Arial"/>
          <w:sz w:val="24"/>
          <w:szCs w:val="24"/>
        </w:rPr>
        <w:t>редакциядә</w:t>
      </w:r>
      <w:proofErr w:type="spellEnd"/>
      <w:r w:rsidRPr="0004290F">
        <w:rPr>
          <w:rFonts w:ascii="Arial" w:eastAsia="Calibri" w:hAnsi="Arial" w:cs="Arial"/>
          <w:sz w:val="24"/>
          <w:szCs w:val="24"/>
        </w:rPr>
        <w:t xml:space="preserve"> </w:t>
      </w:r>
      <w:proofErr w:type="spellStart"/>
      <w:r w:rsidRPr="0004290F">
        <w:rPr>
          <w:rFonts w:ascii="Arial" w:eastAsia="Calibri" w:hAnsi="Arial" w:cs="Arial"/>
          <w:sz w:val="24"/>
          <w:szCs w:val="24"/>
        </w:rPr>
        <w:t>бәян</w:t>
      </w:r>
      <w:proofErr w:type="spellEnd"/>
      <w:r w:rsidRPr="0004290F">
        <w:rPr>
          <w:rFonts w:ascii="Arial" w:eastAsia="Calibri" w:hAnsi="Arial" w:cs="Arial"/>
          <w:sz w:val="24"/>
          <w:szCs w:val="24"/>
        </w:rPr>
        <w:t xml:space="preserve"> </w:t>
      </w:r>
      <w:proofErr w:type="spellStart"/>
      <w:proofErr w:type="gramStart"/>
      <w:r w:rsidRPr="0004290F">
        <w:rPr>
          <w:rFonts w:ascii="Arial" w:eastAsia="Calibri" w:hAnsi="Arial" w:cs="Arial"/>
          <w:sz w:val="24"/>
          <w:szCs w:val="24"/>
        </w:rPr>
        <w:t>ит</w:t>
      </w:r>
      <w:proofErr w:type="gramEnd"/>
      <w:r w:rsidRPr="0004290F">
        <w:rPr>
          <w:rFonts w:ascii="Arial" w:eastAsia="Calibri" w:hAnsi="Arial" w:cs="Arial"/>
          <w:sz w:val="24"/>
          <w:szCs w:val="24"/>
        </w:rPr>
        <w:t>әргә</w:t>
      </w:r>
      <w:proofErr w:type="spellEnd"/>
      <w:r w:rsidRPr="0004290F">
        <w:rPr>
          <w:rFonts w:ascii="Arial" w:eastAsia="Calibri" w:hAnsi="Arial" w:cs="Arial"/>
          <w:sz w:val="24"/>
          <w:szCs w:val="24"/>
        </w:rPr>
        <w:t xml:space="preserve">: </w:t>
      </w:r>
    </w:p>
    <w:p w:rsidR="001A0F11" w:rsidRPr="0004290F" w:rsidRDefault="001A0F11"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w:t>
      </w:r>
      <w:r w:rsidR="00121020" w:rsidRPr="0004290F">
        <w:rPr>
          <w:rFonts w:ascii="Arial" w:eastAsia="Calibri" w:hAnsi="Arial" w:cs="Arial"/>
          <w:sz w:val="24"/>
          <w:szCs w:val="24"/>
          <w:lang w:val="tt-RU"/>
        </w:rPr>
        <w:t>агымдагы финанс елында төзелгән муниципаль контрактлар өчен товарлар кайтартуга, эшләр башкаруга, хезмәтләр күрсәтүгә түләү буенча әлеге муниципаль контрактларның шартлары нигезендә хисап финанс елында түләнергә тиешле финанс елында бюджет ассигнованиеләре арттырылган очракта, шул исәптән РФ БК 242.22 статьясы нигезендә бирелгән йөкләмәләрне үтәмәү суммасына, агымдагы финанс елы башына файдаланылмаган бюджет ассигнованиеләренең әлеге муниципаль контрактларны үтәүгә РФ БК билгеләгән таләпләр нигезендә файдаланылмаган калдыгыннан артмаган күләмдә;</w:t>
      </w:r>
      <w:r w:rsidRPr="0004290F">
        <w:rPr>
          <w:rFonts w:ascii="Arial" w:eastAsia="Calibri" w:hAnsi="Arial" w:cs="Arial"/>
          <w:sz w:val="24"/>
          <w:szCs w:val="24"/>
          <w:lang w:val="tt-RU"/>
        </w:rPr>
        <w:t>»;</w:t>
      </w:r>
    </w:p>
    <w:p w:rsidR="001A0F11" w:rsidRPr="0004290F" w:rsidRDefault="00121020"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2 пунктның уналтынчы абзацын түбәндәге редакциядә бәян итәргә</w:t>
      </w:r>
      <w:r w:rsidR="001A0F11" w:rsidRPr="0004290F">
        <w:rPr>
          <w:rFonts w:ascii="Arial" w:eastAsia="Calibri" w:hAnsi="Arial" w:cs="Arial"/>
          <w:sz w:val="24"/>
          <w:szCs w:val="24"/>
          <w:lang w:val="tt-RU"/>
        </w:rPr>
        <w:t>:</w:t>
      </w:r>
    </w:p>
    <w:p w:rsidR="001A0F11" w:rsidRPr="0004290F" w:rsidRDefault="001A0F11"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w:t>
      </w:r>
      <w:r w:rsidR="00945EDC" w:rsidRPr="0004290F">
        <w:rPr>
          <w:rFonts w:ascii="Arial" w:eastAsia="Calibri" w:hAnsi="Arial" w:cs="Arial"/>
          <w:sz w:val="24"/>
          <w:szCs w:val="24"/>
          <w:lang w:val="tt-RU"/>
        </w:rPr>
        <w:t>Әлеге пунктта билгеләнгән нигезләрдә җыелма бюджет язмасына үзгәрешләр кертү бюджет турындагы карар белән расланган бюджет ассигнованиеләре күләме чикләрендә гамәлгә ашырыла, моңа әлеге пунктның унынчы, уникенче һәм унөченче абзацларында билгеләнгән нигезләр керми, алар нигезендә җыелма бюджет язмасына үзгәрешләр кертү бюджет турында карар белән расланган чыгымнарның гомуми күләмен арттырып башкарылырга мөмкин.</w:t>
      </w:r>
      <w:r w:rsidRPr="0004290F">
        <w:rPr>
          <w:rFonts w:ascii="Arial" w:eastAsia="Calibri" w:hAnsi="Arial" w:cs="Arial"/>
          <w:sz w:val="24"/>
          <w:szCs w:val="24"/>
          <w:lang w:val="tt-RU"/>
        </w:rPr>
        <w:t>»;</w:t>
      </w:r>
    </w:p>
    <w:p w:rsidR="001A0F11" w:rsidRPr="0004290F" w:rsidRDefault="001A0F11"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б) </w:t>
      </w:r>
      <w:r w:rsidR="00710C25" w:rsidRPr="0004290F">
        <w:rPr>
          <w:rFonts w:ascii="Arial" w:eastAsia="Calibri" w:hAnsi="Arial" w:cs="Arial"/>
          <w:sz w:val="24"/>
          <w:szCs w:val="24"/>
          <w:lang w:val="tt-RU"/>
        </w:rPr>
        <w:t>38.1 статьясында</w:t>
      </w:r>
      <w:r w:rsidRPr="0004290F">
        <w:rPr>
          <w:rFonts w:ascii="Arial" w:eastAsia="Calibri" w:hAnsi="Arial" w:cs="Arial"/>
          <w:sz w:val="24"/>
          <w:szCs w:val="24"/>
          <w:lang w:val="tt-RU"/>
        </w:rPr>
        <w:t>:</w:t>
      </w:r>
    </w:p>
    <w:p w:rsidR="001A0F11" w:rsidRPr="0004290F" w:rsidRDefault="00710C25"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5 пунктны түбәндәге редакциядә бәян итәргә</w:t>
      </w:r>
      <w:r w:rsidR="001A0F11" w:rsidRPr="0004290F">
        <w:rPr>
          <w:rFonts w:ascii="Arial" w:eastAsia="Calibri" w:hAnsi="Arial" w:cs="Arial"/>
          <w:sz w:val="24"/>
          <w:szCs w:val="24"/>
          <w:lang w:val="tt-RU"/>
        </w:rPr>
        <w:t>:</w:t>
      </w:r>
    </w:p>
    <w:p w:rsidR="001A0F11" w:rsidRPr="0004290F" w:rsidRDefault="001A0F11"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«5. </w:t>
      </w:r>
      <w:r w:rsidR="00710C25" w:rsidRPr="0004290F">
        <w:rPr>
          <w:rFonts w:ascii="Arial" w:eastAsia="Calibri" w:hAnsi="Arial" w:cs="Arial"/>
          <w:sz w:val="24"/>
          <w:szCs w:val="24"/>
          <w:lang w:val="tt-RU"/>
        </w:rPr>
        <w:t>Җирлек бюджетыннан бирелгән акчалар алучылар акчалары белән операцияләрне исәпкә алу, федераль законнарда билгеләнгән очракларда, финанс органнарында ачылган шәхси счетларда башкарыла.</w:t>
      </w:r>
      <w:r w:rsidRPr="0004290F">
        <w:rPr>
          <w:rFonts w:ascii="Arial" w:eastAsia="Calibri" w:hAnsi="Arial" w:cs="Arial"/>
          <w:sz w:val="24"/>
          <w:szCs w:val="24"/>
          <w:lang w:val="tt-RU"/>
        </w:rPr>
        <w:t>»;</w:t>
      </w:r>
    </w:p>
    <w:p w:rsidR="001A0F11" w:rsidRPr="0004290F" w:rsidRDefault="00FD0A05"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hAnsi="Arial" w:cs="Arial"/>
          <w:sz w:val="24"/>
          <w:szCs w:val="24"/>
          <w:lang w:val="tt-RU"/>
        </w:rPr>
        <w:t>түбәндәге эчтәлекле 5.1 пункт өстәргә</w:t>
      </w:r>
      <w:r w:rsidR="001A0F11" w:rsidRPr="0004290F">
        <w:rPr>
          <w:rFonts w:ascii="Arial" w:eastAsia="Calibri" w:hAnsi="Arial" w:cs="Arial"/>
          <w:sz w:val="24"/>
          <w:szCs w:val="24"/>
          <w:lang w:val="tt-RU"/>
        </w:rPr>
        <w:t>:</w:t>
      </w:r>
    </w:p>
    <w:p w:rsidR="001A0F11" w:rsidRPr="0004290F" w:rsidRDefault="001A0F11"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«5.1. </w:t>
      </w:r>
      <w:r w:rsidR="00FD0A05" w:rsidRPr="0004290F">
        <w:rPr>
          <w:rFonts w:ascii="Arial" w:eastAsia="Calibri" w:hAnsi="Arial" w:cs="Arial"/>
          <w:sz w:val="24"/>
          <w:szCs w:val="24"/>
          <w:lang w:val="tt-RU"/>
        </w:rPr>
        <w:t>Финанс белән тәэмин итү чыганагы 242.26 БК статьясында күрсәтелгән акчалар булган казначылык озатуындагы катнашучылар акчалары белән операцияләрне исәпкә алу федераль законнарда билгеләнгән очракларда, финанс органында ачыла торган шәхси счетларда башкарыла.</w:t>
      </w:r>
      <w:r w:rsidRPr="0004290F">
        <w:rPr>
          <w:rFonts w:ascii="Arial" w:eastAsia="Calibri" w:hAnsi="Arial" w:cs="Arial"/>
          <w:sz w:val="24"/>
          <w:szCs w:val="24"/>
          <w:lang w:val="tt-RU"/>
        </w:rPr>
        <w:t>»;</w:t>
      </w:r>
    </w:p>
    <w:p w:rsidR="001A0F11" w:rsidRPr="0004290F" w:rsidRDefault="00FD0A05" w:rsidP="00B63795">
      <w:pPr>
        <w:autoSpaceDE w:val="0"/>
        <w:autoSpaceDN w:val="0"/>
        <w:adjustRightInd w:val="0"/>
        <w:spacing w:after="0" w:line="240" w:lineRule="auto"/>
        <w:ind w:firstLine="708"/>
        <w:jc w:val="both"/>
        <w:rPr>
          <w:rFonts w:ascii="Arial" w:eastAsia="Calibri" w:hAnsi="Arial" w:cs="Arial"/>
          <w:sz w:val="24"/>
          <w:szCs w:val="24"/>
          <w:lang w:val="tt-RU"/>
        </w:rPr>
      </w:pPr>
      <w:bookmarkStart w:id="1" w:name="Par0"/>
      <w:bookmarkEnd w:id="1"/>
      <w:r w:rsidRPr="0004290F">
        <w:rPr>
          <w:rFonts w:ascii="Arial" w:eastAsia="Calibri" w:hAnsi="Arial" w:cs="Arial"/>
          <w:sz w:val="24"/>
          <w:szCs w:val="24"/>
          <w:lang w:val="tt-RU"/>
        </w:rPr>
        <w:t>6 пунктны түбәндәге редакциядә бәян итәргә</w:t>
      </w:r>
      <w:r w:rsidR="001A0F11" w:rsidRPr="0004290F">
        <w:rPr>
          <w:rFonts w:ascii="Arial" w:eastAsia="Calibri" w:hAnsi="Arial" w:cs="Arial"/>
          <w:sz w:val="24"/>
          <w:szCs w:val="24"/>
          <w:lang w:val="tt-RU"/>
        </w:rPr>
        <w:t xml:space="preserve">: </w:t>
      </w:r>
    </w:p>
    <w:p w:rsidR="001A0F11" w:rsidRPr="0004290F" w:rsidRDefault="001A0F11"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«6. </w:t>
      </w:r>
      <w:r w:rsidR="00FD0A05" w:rsidRPr="0004290F">
        <w:rPr>
          <w:rFonts w:ascii="Arial" w:eastAsia="Calibri" w:hAnsi="Arial" w:cs="Arial"/>
          <w:sz w:val="24"/>
          <w:szCs w:val="24"/>
          <w:lang w:val="tt-RU"/>
        </w:rPr>
        <w:t>Әлеге статьяда күрсәтелгән шәхси счетлар бюджет процессында катнашучыларга, бюджет һәм автоном учреждениеләргә, бюджеттан акчалар алучыларга, бюджет процессында катнашучылар реестрына алар турында белешмәләр кертелгәннән соң казначылык ярдәмендә катнашучыларга, шулай ук бюджет процессында катнашучы юридик затларга ачыла.</w:t>
      </w:r>
    </w:p>
    <w:p w:rsidR="001A0F11" w:rsidRPr="0004290F" w:rsidRDefault="00DF7A5E"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Әлеге пунктның беренче абзацында каралган таләпләр казначейлык белән тәэмин итүдә катнашучыларга, шәхси эшмәкәрләр һәм физик затлар - товарлар, эшләр, хезмәт күрсәтүләр җитештерүчеләргә карата кулланылмый.</w:t>
      </w:r>
      <w:r w:rsidR="001A0F11" w:rsidRPr="0004290F">
        <w:rPr>
          <w:rFonts w:ascii="Arial" w:eastAsia="Calibri" w:hAnsi="Arial" w:cs="Arial"/>
          <w:sz w:val="24"/>
          <w:szCs w:val="24"/>
          <w:lang w:val="tt-RU"/>
        </w:rPr>
        <w:t>»;</w:t>
      </w:r>
    </w:p>
    <w:p w:rsidR="00DF7A5E" w:rsidRPr="0004290F" w:rsidRDefault="001A0F11"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в) </w:t>
      </w:r>
      <w:r w:rsidR="00DF7A5E" w:rsidRPr="0004290F">
        <w:rPr>
          <w:rFonts w:ascii="Arial" w:eastAsia="Calibri" w:hAnsi="Arial" w:cs="Arial"/>
          <w:sz w:val="24"/>
          <w:szCs w:val="24"/>
          <w:lang w:val="tt-RU"/>
        </w:rPr>
        <w:t>38.2 статьясында:</w:t>
      </w:r>
    </w:p>
    <w:p w:rsidR="00DF7A5E" w:rsidRPr="0004290F" w:rsidRDefault="00DF7A5E"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1 пунктта: </w:t>
      </w:r>
    </w:p>
    <w:p w:rsidR="00DF7A5E" w:rsidRPr="0004290F" w:rsidRDefault="00DF7A5E"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түбәндәге эчтәлекле 6.1</w:t>
      </w:r>
      <w:r w:rsidR="009D4A4F" w:rsidRPr="0004290F">
        <w:rPr>
          <w:rFonts w:ascii="Arial" w:eastAsia="Calibri" w:hAnsi="Arial" w:cs="Arial"/>
          <w:sz w:val="24"/>
          <w:szCs w:val="24"/>
          <w:lang w:val="tt-RU"/>
        </w:rPr>
        <w:t>)</w:t>
      </w:r>
      <w:r w:rsidRPr="0004290F">
        <w:rPr>
          <w:rFonts w:ascii="Arial" w:eastAsia="Calibri" w:hAnsi="Arial" w:cs="Arial"/>
          <w:sz w:val="24"/>
          <w:szCs w:val="24"/>
          <w:lang w:val="tt-RU"/>
        </w:rPr>
        <w:t xml:space="preserve"> пунктча өстәргә: </w:t>
      </w:r>
    </w:p>
    <w:p w:rsidR="001A0F11" w:rsidRPr="0004290F" w:rsidRDefault="001A0F11" w:rsidP="00B63795">
      <w:pPr>
        <w:autoSpaceDE w:val="0"/>
        <w:autoSpaceDN w:val="0"/>
        <w:adjustRightInd w:val="0"/>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«6.1) </w:t>
      </w:r>
      <w:r w:rsidR="00DF7A5E" w:rsidRPr="0004290F">
        <w:rPr>
          <w:rFonts w:ascii="Arial" w:eastAsia="Calibri" w:hAnsi="Arial" w:cs="Arial"/>
          <w:sz w:val="24"/>
          <w:szCs w:val="24"/>
          <w:lang w:val="tt-RU"/>
        </w:rPr>
        <w:t>бюджеттан акчалар алучыларның, казначылык озатуында катнашучыларның акчалары белән операцияләрне исәпкә алу өчен билгеләнгән шәхси счетларын ачуга һәм алып баруга, аларны финанс белән тәэмин итү чыганагы булып Җирлек бюджеты акчалары тора;</w:t>
      </w:r>
      <w:r w:rsidRPr="0004290F">
        <w:rPr>
          <w:rFonts w:ascii="Arial" w:eastAsia="Calibri" w:hAnsi="Arial" w:cs="Arial"/>
          <w:sz w:val="24"/>
          <w:szCs w:val="24"/>
          <w:lang w:val="tt-RU"/>
        </w:rPr>
        <w:t>»;</w:t>
      </w:r>
    </w:p>
    <w:p w:rsidR="001A0F11" w:rsidRPr="0004290F" w:rsidRDefault="00DF7A5E"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7) пунктчаны түбәндәге редакциядә бәян итәргә</w:t>
      </w:r>
      <w:r w:rsidR="001A0F11" w:rsidRPr="0004290F">
        <w:rPr>
          <w:rFonts w:ascii="Arial" w:eastAsia="Calibri" w:hAnsi="Arial" w:cs="Arial"/>
          <w:sz w:val="24"/>
          <w:szCs w:val="24"/>
          <w:lang w:val="tt-RU"/>
        </w:rPr>
        <w:t xml:space="preserve">:  </w:t>
      </w:r>
    </w:p>
    <w:p w:rsidR="001A0F11" w:rsidRPr="0004290F" w:rsidRDefault="001A0F11"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 xml:space="preserve">«7) </w:t>
      </w:r>
      <w:r w:rsidR="00DF7A5E" w:rsidRPr="0004290F">
        <w:rPr>
          <w:rFonts w:ascii="Arial" w:eastAsia="Calibri" w:hAnsi="Arial" w:cs="Arial"/>
          <w:sz w:val="24"/>
          <w:szCs w:val="24"/>
          <w:lang w:val="tt-RU"/>
        </w:rPr>
        <w:t xml:space="preserve">бюджеттан җирлек бюджеты акчалары финанс белән тәэмин итү чыганагы булган шәхси счетлар ачылган акча алучыларның, казначылык </w:t>
      </w:r>
      <w:r w:rsidR="00DF7A5E" w:rsidRPr="0004290F">
        <w:rPr>
          <w:rFonts w:ascii="Arial" w:eastAsia="Calibri" w:hAnsi="Arial" w:cs="Arial"/>
          <w:sz w:val="24"/>
          <w:szCs w:val="24"/>
          <w:lang w:val="tt-RU"/>
        </w:rPr>
        <w:lastRenderedPageBreak/>
        <w:t>озатуында катнашучыларның чыгымнары буенча операцияләрне санкцияләү белән;</w:t>
      </w:r>
      <w:r w:rsidRPr="0004290F">
        <w:rPr>
          <w:rFonts w:ascii="Arial" w:eastAsia="Calibri" w:hAnsi="Arial" w:cs="Arial"/>
          <w:sz w:val="24"/>
          <w:szCs w:val="24"/>
          <w:lang w:val="tt-RU"/>
        </w:rPr>
        <w:t>»;</w:t>
      </w:r>
    </w:p>
    <w:p w:rsidR="001A0F11" w:rsidRPr="0004290F" w:rsidRDefault="00DF7A5E"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2 пунктны түбәндәге редакциядә бәян итәргә</w:t>
      </w:r>
      <w:r w:rsidR="001A0F11" w:rsidRPr="0004290F">
        <w:rPr>
          <w:rFonts w:ascii="Arial" w:eastAsia="Calibri" w:hAnsi="Arial" w:cs="Arial"/>
          <w:sz w:val="24"/>
          <w:szCs w:val="24"/>
          <w:lang w:val="tt-RU"/>
        </w:rPr>
        <w:t>:</w:t>
      </w:r>
    </w:p>
    <w:p w:rsidR="00DF7A5E" w:rsidRPr="0004290F" w:rsidRDefault="001A0F11" w:rsidP="00B63795">
      <w:pPr>
        <w:autoSpaceDE w:val="0"/>
        <w:autoSpaceDN w:val="0"/>
        <w:adjustRightInd w:val="0"/>
        <w:spacing w:after="0" w:line="240" w:lineRule="auto"/>
        <w:ind w:firstLine="708"/>
        <w:jc w:val="both"/>
        <w:rPr>
          <w:rFonts w:ascii="Arial" w:eastAsia="Calibri" w:hAnsi="Arial" w:cs="Arial"/>
          <w:sz w:val="24"/>
          <w:szCs w:val="24"/>
          <w:lang w:val="tt-RU"/>
        </w:rPr>
      </w:pPr>
      <w:r w:rsidRPr="0004290F">
        <w:rPr>
          <w:rFonts w:ascii="Arial" w:eastAsia="Calibri" w:hAnsi="Arial" w:cs="Arial"/>
          <w:sz w:val="24"/>
          <w:szCs w:val="24"/>
          <w:lang w:val="tt-RU"/>
        </w:rPr>
        <w:t xml:space="preserve">«2. </w:t>
      </w:r>
      <w:r w:rsidR="005C740E" w:rsidRPr="0004290F">
        <w:rPr>
          <w:rFonts w:ascii="Arial" w:eastAsia="Calibri" w:hAnsi="Arial" w:cs="Arial"/>
          <w:sz w:val="24"/>
          <w:szCs w:val="24"/>
          <w:lang w:val="tt-RU"/>
        </w:rPr>
        <w:t>Җирлек башкарма комитеты мөрәҗәгатен,</w:t>
      </w:r>
      <w:r w:rsidR="005C740E" w:rsidRPr="0004290F">
        <w:rPr>
          <w:lang w:val="tt-RU"/>
        </w:rPr>
        <w:t xml:space="preserve"> </w:t>
      </w:r>
      <w:r w:rsidR="005C740E" w:rsidRPr="0004290F">
        <w:rPr>
          <w:rFonts w:ascii="Arial" w:eastAsia="Calibri" w:hAnsi="Arial" w:cs="Arial"/>
          <w:sz w:val="24"/>
          <w:szCs w:val="24"/>
          <w:lang w:val="tt-RU"/>
        </w:rPr>
        <w:t>Җирлек бюджетын үтәүгә бәйле финанс органы функцияләрен тапшыру үзенчәлекләре һәм Федераль казначылыкны әлеге статьяда каралган мөрәҗәгатьләрнең Федераль казначылыгта карау тәртибен,  Федераль казначылыкка җибәрү тәртибен Россия Федерациясе Финанс министрлыгы билгели</w:t>
      </w:r>
      <w:r w:rsidRPr="0004290F">
        <w:rPr>
          <w:rFonts w:ascii="Arial" w:eastAsia="Calibri" w:hAnsi="Arial" w:cs="Arial"/>
          <w:sz w:val="24"/>
          <w:szCs w:val="24"/>
          <w:lang w:val="tt-RU"/>
        </w:rPr>
        <w:t>.»;</w:t>
      </w:r>
    </w:p>
    <w:p w:rsidR="005C740E" w:rsidRPr="0004290F" w:rsidRDefault="009D4A4F" w:rsidP="00B63795">
      <w:pPr>
        <w:spacing w:after="0" w:line="240" w:lineRule="auto"/>
        <w:ind w:firstLine="708"/>
        <w:contextualSpacing/>
        <w:jc w:val="both"/>
        <w:rPr>
          <w:rFonts w:ascii="Arial" w:eastAsia="Calibri" w:hAnsi="Arial" w:cs="Arial"/>
          <w:sz w:val="24"/>
          <w:szCs w:val="24"/>
          <w:lang w:val="tt-RU"/>
        </w:rPr>
      </w:pPr>
      <w:r w:rsidRPr="0004290F">
        <w:rPr>
          <w:rFonts w:ascii="Arial" w:eastAsia="Calibri" w:hAnsi="Arial" w:cs="Arial"/>
          <w:sz w:val="24"/>
          <w:szCs w:val="24"/>
          <w:lang w:val="tt-RU"/>
        </w:rPr>
        <w:t xml:space="preserve">2. </w:t>
      </w:r>
      <w:r w:rsidR="005C740E" w:rsidRPr="0004290F">
        <w:rPr>
          <w:rFonts w:ascii="Arial" w:eastAsia="Calibri" w:hAnsi="Arial" w:cs="Arial"/>
          <w:sz w:val="24"/>
          <w:szCs w:val="24"/>
          <w:lang w:val="tt-RU"/>
        </w:rPr>
        <w:t xml:space="preserve">Әлеге карарны </w:t>
      </w:r>
      <w:r w:rsidR="00B63795" w:rsidRPr="0004290F">
        <w:rPr>
          <w:rFonts w:ascii="Arial" w:hAnsi="Arial" w:cs="Arial"/>
          <w:sz w:val="24"/>
          <w:szCs w:val="24"/>
          <w:lang w:val="tt-RU"/>
        </w:rPr>
        <w:t>К</w:t>
      </w:r>
      <w:r w:rsidR="003262CA" w:rsidRPr="0004290F">
        <w:rPr>
          <w:rFonts w:ascii="Arial" w:hAnsi="Arial" w:cs="Arial"/>
          <w:sz w:val="24"/>
          <w:szCs w:val="24"/>
          <w:lang w:val="tt-RU"/>
        </w:rPr>
        <w:t>ичүчат</w:t>
      </w:r>
      <w:r w:rsidR="00B63795" w:rsidRPr="0004290F">
        <w:rPr>
          <w:rFonts w:ascii="Arial" w:hAnsi="Arial" w:cs="Arial"/>
          <w:sz w:val="24"/>
          <w:szCs w:val="24"/>
          <w:lang w:val="tt-RU"/>
        </w:rPr>
        <w:t xml:space="preserve"> авылы, </w:t>
      </w:r>
      <w:r w:rsidR="003262CA" w:rsidRPr="0004290F">
        <w:rPr>
          <w:rFonts w:ascii="Arial" w:hAnsi="Arial" w:cs="Arial"/>
          <w:sz w:val="24"/>
          <w:szCs w:val="24"/>
          <w:lang w:val="tt-RU"/>
        </w:rPr>
        <w:t xml:space="preserve">Юлдаш ур., 2А </w:t>
      </w:r>
      <w:r w:rsidR="00B63795" w:rsidRPr="0004290F">
        <w:rPr>
          <w:rFonts w:ascii="Arial" w:hAnsi="Arial" w:cs="Arial"/>
          <w:sz w:val="24"/>
          <w:szCs w:val="24"/>
          <w:lang w:val="tt-RU"/>
        </w:rPr>
        <w:t>йорт</w:t>
      </w:r>
      <w:r w:rsidR="003262CA" w:rsidRPr="0004290F">
        <w:rPr>
          <w:rFonts w:ascii="Arial" w:hAnsi="Arial" w:cs="Arial"/>
          <w:sz w:val="24"/>
          <w:szCs w:val="24"/>
          <w:lang w:val="tt-RU"/>
        </w:rPr>
        <w:t>ы</w:t>
      </w:r>
      <w:r w:rsidR="00B63795" w:rsidRPr="0004290F">
        <w:rPr>
          <w:rFonts w:ascii="Arial" w:hAnsi="Arial" w:cs="Arial"/>
          <w:sz w:val="24"/>
          <w:szCs w:val="24"/>
          <w:lang w:val="tt-RU"/>
        </w:rPr>
        <w:t xml:space="preserve"> </w:t>
      </w:r>
      <w:r w:rsidR="003262CA" w:rsidRPr="0004290F">
        <w:rPr>
          <w:rFonts w:ascii="Arial" w:hAnsi="Arial" w:cs="Arial"/>
          <w:sz w:val="24"/>
          <w:szCs w:val="24"/>
          <w:lang w:val="tt-RU"/>
        </w:rPr>
        <w:t xml:space="preserve"> </w:t>
      </w:r>
      <w:r w:rsidR="00B63795" w:rsidRPr="0004290F">
        <w:rPr>
          <w:rFonts w:ascii="Arial" w:eastAsia="Calibri" w:hAnsi="Arial" w:cs="Arial"/>
          <w:sz w:val="24"/>
          <w:szCs w:val="24"/>
          <w:lang w:val="tt-RU"/>
        </w:rPr>
        <w:t xml:space="preserve"> </w:t>
      </w:r>
      <w:r w:rsidR="003262CA" w:rsidRPr="0004290F">
        <w:rPr>
          <w:rFonts w:ascii="Arial" w:eastAsia="Calibri" w:hAnsi="Arial" w:cs="Arial"/>
          <w:sz w:val="24"/>
          <w:szCs w:val="24"/>
          <w:lang w:val="tt-RU"/>
        </w:rPr>
        <w:t xml:space="preserve"> </w:t>
      </w:r>
      <w:r w:rsidR="005C740E" w:rsidRPr="0004290F">
        <w:rPr>
          <w:rFonts w:ascii="Arial" w:eastAsia="Calibri" w:hAnsi="Arial" w:cs="Arial"/>
          <w:sz w:val="24"/>
          <w:szCs w:val="24"/>
          <w:lang w:val="tt-RU"/>
        </w:rPr>
        <w:t xml:space="preserve"> территориясендә урнашкан махсус мәгълүмат стендларында халыкка игълан итәргә,</w:t>
      </w:r>
      <w:r w:rsidR="005C740E" w:rsidRPr="0004290F">
        <w:rPr>
          <w:lang w:val="tt-RU"/>
        </w:rPr>
        <w:t xml:space="preserve"> </w:t>
      </w:r>
      <w:r w:rsidR="005C740E" w:rsidRPr="0004290F">
        <w:rPr>
          <w:rFonts w:ascii="Arial" w:eastAsia="Calibri" w:hAnsi="Arial" w:cs="Arial"/>
          <w:sz w:val="24"/>
          <w:szCs w:val="24"/>
          <w:lang w:val="tt-RU"/>
        </w:rPr>
        <w:t>«Татарстан Республикасы хокукый мәгълүматының рәсми порталында» (PRAVO.TATARSTAN.RU)</w:t>
      </w:r>
      <w:r w:rsidR="005C740E" w:rsidRPr="0004290F">
        <w:rPr>
          <w:rFonts w:ascii="Arial" w:hAnsi="Arial" w:cs="Arial"/>
          <w:sz w:val="24"/>
          <w:szCs w:val="24"/>
          <w:lang w:val="tt-RU"/>
        </w:rPr>
        <w:t xml:space="preserve"> һәм Әлмәт муниципаль районы сайтында «Интернет» мәгълүмат-телекоммуникация челтәрендә урнаштырырга</w:t>
      </w:r>
      <w:r w:rsidR="005C740E" w:rsidRPr="0004290F">
        <w:rPr>
          <w:rFonts w:ascii="Arial" w:eastAsia="Calibri" w:hAnsi="Arial" w:cs="Arial"/>
          <w:sz w:val="24"/>
          <w:szCs w:val="24"/>
          <w:lang w:val="tt-RU"/>
        </w:rPr>
        <w:t>.</w:t>
      </w:r>
    </w:p>
    <w:p w:rsidR="001E45EE" w:rsidRPr="0004290F" w:rsidRDefault="001E45EE" w:rsidP="00B63795">
      <w:pPr>
        <w:autoSpaceDE w:val="0"/>
        <w:autoSpaceDN w:val="0"/>
        <w:adjustRightInd w:val="0"/>
        <w:spacing w:after="0" w:line="240" w:lineRule="auto"/>
        <w:ind w:firstLine="708"/>
        <w:contextualSpacing/>
        <w:jc w:val="both"/>
        <w:rPr>
          <w:rFonts w:ascii="Arial" w:hAnsi="Arial" w:cs="Arial"/>
          <w:sz w:val="24"/>
          <w:szCs w:val="24"/>
          <w:lang w:val="tt-RU"/>
        </w:rPr>
      </w:pPr>
      <w:r w:rsidRPr="0004290F">
        <w:rPr>
          <w:rFonts w:ascii="Arial" w:hAnsi="Arial" w:cs="Arial"/>
          <w:sz w:val="24"/>
          <w:szCs w:val="24"/>
          <w:lang w:val="tt-RU"/>
        </w:rPr>
        <w:t xml:space="preserve">3. </w:t>
      </w:r>
      <w:r w:rsidR="005C740E" w:rsidRPr="0004290F">
        <w:rPr>
          <w:rFonts w:ascii="Arial" w:hAnsi="Arial" w:cs="Arial"/>
          <w:sz w:val="24"/>
          <w:szCs w:val="24"/>
          <w:lang w:val="tt-RU"/>
        </w:rPr>
        <w:t>Әлеге карар имза салынган көннән үз көченә керә һәм 2022 елның 1 гыйнварыннан, үз көченә керүнең башка вакыты билгеләнгән нигезләмәләрдән тыш, барлыкка килгән хокук мөнәсәбәтләренә кагыла.</w:t>
      </w:r>
    </w:p>
    <w:p w:rsidR="005C740E" w:rsidRPr="0004290F" w:rsidRDefault="0062200F" w:rsidP="00B63795">
      <w:pPr>
        <w:autoSpaceDE w:val="0"/>
        <w:autoSpaceDN w:val="0"/>
        <w:adjustRightInd w:val="0"/>
        <w:spacing w:after="0" w:line="240" w:lineRule="auto"/>
        <w:ind w:firstLine="708"/>
        <w:contextualSpacing/>
        <w:jc w:val="both"/>
        <w:rPr>
          <w:rFonts w:ascii="Arial" w:hAnsi="Arial" w:cs="Arial"/>
          <w:sz w:val="24"/>
          <w:szCs w:val="24"/>
          <w:lang w:val="tt-RU"/>
        </w:rPr>
      </w:pPr>
      <w:r w:rsidRPr="0004290F">
        <w:rPr>
          <w:rFonts w:ascii="Arial" w:hAnsi="Arial" w:cs="Arial"/>
          <w:sz w:val="24"/>
          <w:szCs w:val="24"/>
          <w:lang w:val="tt-RU"/>
        </w:rPr>
        <w:t>4</w:t>
      </w:r>
      <w:r w:rsidR="001E45EE" w:rsidRPr="0004290F">
        <w:rPr>
          <w:rFonts w:ascii="Arial" w:hAnsi="Arial" w:cs="Arial"/>
          <w:sz w:val="24"/>
          <w:szCs w:val="24"/>
          <w:lang w:val="tt-RU"/>
        </w:rPr>
        <w:t xml:space="preserve">. </w:t>
      </w:r>
      <w:r w:rsidR="005C740E" w:rsidRPr="0004290F">
        <w:rPr>
          <w:rFonts w:ascii="Arial" w:hAnsi="Arial" w:cs="Arial"/>
          <w:sz w:val="24"/>
          <w:szCs w:val="24"/>
          <w:lang w:val="tt-RU"/>
        </w:rPr>
        <w:t xml:space="preserve">Карарның 38.1 статьясындагы 5 пункты нигезләмәләре 2021 елның 1 гыйнварыннан барлыкка килгән хокук мөнәсәбәтләренә карата кулланыла. </w:t>
      </w:r>
    </w:p>
    <w:p w:rsidR="00FD42E2" w:rsidRPr="0004290F" w:rsidRDefault="0062200F" w:rsidP="00B63795">
      <w:pPr>
        <w:autoSpaceDE w:val="0"/>
        <w:autoSpaceDN w:val="0"/>
        <w:adjustRightInd w:val="0"/>
        <w:spacing w:after="0" w:line="240" w:lineRule="auto"/>
        <w:ind w:firstLine="708"/>
        <w:contextualSpacing/>
        <w:jc w:val="both"/>
        <w:rPr>
          <w:rFonts w:ascii="Arial" w:hAnsi="Arial" w:cs="Arial"/>
          <w:sz w:val="24"/>
          <w:szCs w:val="24"/>
          <w:lang w:val="tt-RU"/>
        </w:rPr>
      </w:pPr>
      <w:r w:rsidRPr="0004290F">
        <w:rPr>
          <w:rFonts w:ascii="Arial" w:hAnsi="Arial" w:cs="Arial"/>
          <w:sz w:val="24"/>
          <w:szCs w:val="24"/>
          <w:lang w:val="tt-RU"/>
        </w:rPr>
        <w:t>5</w:t>
      </w:r>
      <w:r w:rsidR="00ED7DAE" w:rsidRPr="0004290F">
        <w:rPr>
          <w:rFonts w:ascii="Arial" w:hAnsi="Arial" w:cs="Arial"/>
          <w:sz w:val="24"/>
          <w:szCs w:val="24"/>
          <w:lang w:val="tt-RU"/>
        </w:rPr>
        <w:t xml:space="preserve">.  </w:t>
      </w:r>
      <w:r w:rsidR="009D4A4F" w:rsidRPr="0004290F">
        <w:rPr>
          <w:rFonts w:ascii="Arial" w:hAnsi="Arial" w:cs="Arial"/>
          <w:sz w:val="24"/>
          <w:szCs w:val="24"/>
          <w:lang w:val="tt-RU"/>
        </w:rPr>
        <w:t>Карарның 8 статьясындагы 9 пунктының 2) пунктчасы һәм 8 статьясындагы 10 пунктының 1) пунктчасы нигезләмәләре</w:t>
      </w:r>
      <w:r w:rsidR="009D4A4F" w:rsidRPr="0004290F">
        <w:rPr>
          <w:lang w:val="tt-RU"/>
        </w:rPr>
        <w:t xml:space="preserve"> </w:t>
      </w:r>
      <w:r w:rsidR="009D4A4F" w:rsidRPr="0004290F">
        <w:rPr>
          <w:rFonts w:ascii="Arial" w:hAnsi="Arial" w:cs="Arial"/>
          <w:sz w:val="24"/>
          <w:szCs w:val="24"/>
          <w:lang w:val="tt-RU"/>
        </w:rPr>
        <w:t>2022 елга һәм 2023, 2024 еллар план чорына бюджеттан башлап, җирлек бюджетын төзегәндә һәм үтәгәндә барлыкка килгән хокук мөнәсәбәтләренә карата кулланыла</w:t>
      </w:r>
      <w:r w:rsidR="001E45EE" w:rsidRPr="0004290F">
        <w:rPr>
          <w:rFonts w:ascii="Arial" w:hAnsi="Arial" w:cs="Arial"/>
          <w:sz w:val="24"/>
          <w:szCs w:val="24"/>
          <w:lang w:val="tt-RU"/>
        </w:rPr>
        <w:t>.</w:t>
      </w:r>
    </w:p>
    <w:p w:rsidR="00D74C4C" w:rsidRPr="0004290F" w:rsidRDefault="00F00A83" w:rsidP="00B63795">
      <w:pPr>
        <w:spacing w:after="0" w:line="240" w:lineRule="auto"/>
        <w:ind w:firstLine="708"/>
        <w:contextualSpacing/>
        <w:jc w:val="both"/>
        <w:rPr>
          <w:rFonts w:ascii="Arial" w:hAnsi="Arial" w:cs="Arial"/>
          <w:sz w:val="24"/>
          <w:szCs w:val="24"/>
          <w:lang w:val="tt-RU"/>
        </w:rPr>
      </w:pPr>
      <w:r w:rsidRPr="0004290F">
        <w:rPr>
          <w:rFonts w:ascii="Arial" w:hAnsi="Arial" w:cs="Arial"/>
          <w:sz w:val="24"/>
          <w:szCs w:val="24"/>
          <w:lang w:val="tt-RU"/>
        </w:rPr>
        <w:t>6</w:t>
      </w:r>
      <w:r w:rsidR="00D74C4C" w:rsidRPr="0004290F">
        <w:rPr>
          <w:rFonts w:ascii="Arial" w:hAnsi="Arial" w:cs="Arial"/>
          <w:sz w:val="24"/>
          <w:szCs w:val="24"/>
          <w:lang w:val="tt-RU"/>
        </w:rPr>
        <w:t xml:space="preserve">. </w:t>
      </w:r>
      <w:r w:rsidR="009D4A4F" w:rsidRPr="0004290F">
        <w:rPr>
          <w:rFonts w:ascii="Arial" w:hAnsi="Arial" w:cs="Arial"/>
          <w:sz w:val="24"/>
          <w:szCs w:val="24"/>
          <w:lang w:val="tt-RU"/>
        </w:rPr>
        <w:t>Әлеге карарның үтәлешен контрольдә тотуны үз өстемдә калдырам</w:t>
      </w:r>
      <w:r w:rsidR="00D74C4C" w:rsidRPr="0004290F">
        <w:rPr>
          <w:rFonts w:ascii="Arial" w:hAnsi="Arial" w:cs="Arial"/>
          <w:sz w:val="24"/>
          <w:szCs w:val="24"/>
          <w:lang w:val="tt-RU"/>
        </w:rPr>
        <w:t>.</w:t>
      </w:r>
    </w:p>
    <w:p w:rsidR="00D74C4C" w:rsidRPr="0004290F" w:rsidRDefault="00D74C4C" w:rsidP="00B63795">
      <w:pPr>
        <w:spacing w:after="0" w:line="240" w:lineRule="auto"/>
        <w:contextualSpacing/>
        <w:rPr>
          <w:rFonts w:ascii="Arial" w:hAnsi="Arial" w:cs="Arial"/>
          <w:sz w:val="24"/>
          <w:szCs w:val="24"/>
          <w:lang w:val="tt-RU"/>
        </w:rPr>
      </w:pPr>
    </w:p>
    <w:p w:rsidR="00511623" w:rsidRPr="0004290F" w:rsidRDefault="00511623" w:rsidP="00B63795">
      <w:pPr>
        <w:spacing w:after="0" w:line="240" w:lineRule="auto"/>
        <w:contextualSpacing/>
        <w:rPr>
          <w:rFonts w:ascii="Arial" w:hAnsi="Arial" w:cs="Arial"/>
          <w:sz w:val="24"/>
          <w:szCs w:val="24"/>
          <w:lang w:val="tt-RU"/>
        </w:rPr>
      </w:pPr>
    </w:p>
    <w:p w:rsidR="009D4A4F" w:rsidRPr="0004290F" w:rsidRDefault="00CF59B2" w:rsidP="00B63795">
      <w:pPr>
        <w:spacing w:after="0" w:line="240" w:lineRule="auto"/>
        <w:rPr>
          <w:rFonts w:ascii="Arial" w:hAnsi="Arial" w:cs="Arial"/>
          <w:sz w:val="24"/>
          <w:szCs w:val="24"/>
          <w:lang w:val="tt-RU"/>
        </w:rPr>
      </w:pPr>
      <w:r w:rsidRPr="0004290F">
        <w:rPr>
          <w:rFonts w:ascii="Arial" w:hAnsi="Arial" w:cs="Arial"/>
          <w:sz w:val="24"/>
          <w:szCs w:val="24"/>
          <w:lang w:val="tt-RU"/>
        </w:rPr>
        <w:t>Кичүчат</w:t>
      </w:r>
      <w:r w:rsidR="009D4A4F" w:rsidRPr="0004290F">
        <w:rPr>
          <w:rFonts w:ascii="Arial" w:hAnsi="Arial" w:cs="Arial"/>
          <w:sz w:val="24"/>
          <w:szCs w:val="24"/>
          <w:lang w:val="tt-RU"/>
        </w:rPr>
        <w:t xml:space="preserve"> авыл</w:t>
      </w:r>
    </w:p>
    <w:p w:rsidR="00AB2276" w:rsidRPr="0004290F" w:rsidRDefault="009D4A4F" w:rsidP="00B63795">
      <w:pPr>
        <w:spacing w:after="0" w:line="240" w:lineRule="auto"/>
        <w:contextualSpacing/>
        <w:rPr>
          <w:lang w:val="tt-RU"/>
        </w:rPr>
      </w:pPr>
      <w:r w:rsidRPr="0004290F">
        <w:rPr>
          <w:rFonts w:ascii="Arial" w:hAnsi="Arial" w:cs="Arial"/>
          <w:sz w:val="24"/>
          <w:szCs w:val="24"/>
          <w:lang w:val="tt-RU"/>
        </w:rPr>
        <w:t>җирлеге башлыгы</w:t>
      </w:r>
      <w:r w:rsidRPr="0004290F">
        <w:rPr>
          <w:rFonts w:ascii="Arial" w:hAnsi="Arial" w:cs="Arial"/>
          <w:sz w:val="24"/>
          <w:szCs w:val="24"/>
          <w:lang w:val="tt-RU"/>
        </w:rPr>
        <w:tab/>
      </w:r>
      <w:r w:rsidRPr="0004290F">
        <w:rPr>
          <w:rFonts w:ascii="Arial" w:hAnsi="Arial" w:cs="Arial"/>
          <w:sz w:val="24"/>
          <w:szCs w:val="24"/>
          <w:lang w:val="tt-RU"/>
        </w:rPr>
        <w:tab/>
      </w:r>
      <w:r w:rsidR="00511623" w:rsidRPr="0004290F">
        <w:rPr>
          <w:rFonts w:ascii="Arial" w:hAnsi="Arial" w:cs="Arial"/>
          <w:sz w:val="24"/>
          <w:szCs w:val="24"/>
          <w:lang w:val="tt-RU"/>
        </w:rPr>
        <w:t xml:space="preserve">            </w:t>
      </w:r>
      <w:r w:rsidR="00D74C4C" w:rsidRPr="0004290F">
        <w:rPr>
          <w:rFonts w:ascii="Arial" w:hAnsi="Arial" w:cs="Arial"/>
          <w:sz w:val="24"/>
          <w:szCs w:val="24"/>
          <w:lang w:val="tt-RU"/>
        </w:rPr>
        <w:t xml:space="preserve">      </w:t>
      </w:r>
      <w:r w:rsidR="00FB4898" w:rsidRPr="0004290F">
        <w:rPr>
          <w:rFonts w:ascii="Arial" w:hAnsi="Arial" w:cs="Arial"/>
          <w:sz w:val="24"/>
          <w:szCs w:val="24"/>
          <w:lang w:val="tt-RU"/>
        </w:rPr>
        <w:t xml:space="preserve">                 </w:t>
      </w:r>
      <w:r w:rsidRPr="0004290F">
        <w:rPr>
          <w:rFonts w:ascii="Arial" w:hAnsi="Arial" w:cs="Arial"/>
          <w:sz w:val="24"/>
          <w:szCs w:val="24"/>
          <w:lang w:val="tt-RU"/>
        </w:rPr>
        <w:t xml:space="preserve">                           </w:t>
      </w:r>
      <w:r w:rsidR="00CF59B2" w:rsidRPr="0004290F">
        <w:rPr>
          <w:rFonts w:ascii="Arial" w:hAnsi="Arial" w:cs="Arial"/>
          <w:sz w:val="24"/>
          <w:szCs w:val="24"/>
          <w:lang w:val="tt-RU"/>
        </w:rPr>
        <w:t>Р.Х.Шәйхетдинов</w:t>
      </w:r>
      <w:r w:rsidR="00D74C4C" w:rsidRPr="0004290F">
        <w:rPr>
          <w:rFonts w:ascii="Arial" w:hAnsi="Arial" w:cs="Arial"/>
          <w:sz w:val="24"/>
          <w:szCs w:val="24"/>
          <w:lang w:val="tt-RU"/>
        </w:rPr>
        <w:t xml:space="preserve">                </w:t>
      </w:r>
      <w:r w:rsidR="003D2C11" w:rsidRPr="0004290F">
        <w:rPr>
          <w:rFonts w:ascii="Arial" w:hAnsi="Arial" w:cs="Arial"/>
          <w:sz w:val="24"/>
          <w:szCs w:val="24"/>
          <w:lang w:val="tt-RU"/>
        </w:rPr>
        <w:t xml:space="preserve">   </w:t>
      </w:r>
      <w:r w:rsidR="00D74C4C" w:rsidRPr="0004290F">
        <w:rPr>
          <w:rFonts w:ascii="Arial" w:hAnsi="Arial" w:cs="Arial"/>
          <w:sz w:val="24"/>
          <w:szCs w:val="24"/>
          <w:lang w:val="tt-RU"/>
        </w:rPr>
        <w:t xml:space="preserve">                                      </w:t>
      </w:r>
    </w:p>
    <w:sectPr w:rsidR="00AB2276" w:rsidRPr="0004290F" w:rsidSect="00C665F9">
      <w:headerReference w:type="default" r:id="rId8"/>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8D" w:rsidRDefault="0025168D" w:rsidP="00B34E24">
      <w:pPr>
        <w:spacing w:after="0" w:line="240" w:lineRule="auto"/>
      </w:pPr>
      <w:r>
        <w:separator/>
      </w:r>
    </w:p>
  </w:endnote>
  <w:endnote w:type="continuationSeparator" w:id="0">
    <w:p w:rsidR="0025168D" w:rsidRDefault="0025168D" w:rsidP="00B3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8D" w:rsidRDefault="0025168D" w:rsidP="00B34E24">
      <w:pPr>
        <w:spacing w:after="0" w:line="240" w:lineRule="auto"/>
      </w:pPr>
      <w:r>
        <w:separator/>
      </w:r>
    </w:p>
  </w:footnote>
  <w:footnote w:type="continuationSeparator" w:id="0">
    <w:p w:rsidR="0025168D" w:rsidRDefault="0025168D" w:rsidP="00B34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65663"/>
      <w:docPartObj>
        <w:docPartGallery w:val="Page Numbers (Top of Page)"/>
        <w:docPartUnique/>
      </w:docPartObj>
    </w:sdtPr>
    <w:sdtEndPr/>
    <w:sdtContent>
      <w:p w:rsidR="00B34E24" w:rsidRDefault="00B34E24">
        <w:pPr>
          <w:pStyle w:val="a6"/>
          <w:jc w:val="center"/>
        </w:pPr>
        <w:r>
          <w:fldChar w:fldCharType="begin"/>
        </w:r>
        <w:r>
          <w:instrText>PAGE   \* MERGEFORMAT</w:instrText>
        </w:r>
        <w:r>
          <w:fldChar w:fldCharType="separate"/>
        </w:r>
        <w:r w:rsidR="000D3F82">
          <w:rPr>
            <w:noProof/>
          </w:rPr>
          <w:t>5</w:t>
        </w:r>
        <w:r>
          <w:fldChar w:fldCharType="end"/>
        </w:r>
      </w:p>
    </w:sdtContent>
  </w:sdt>
  <w:p w:rsidR="00B34E24" w:rsidRDefault="00B34E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3DD6"/>
    <w:multiLevelType w:val="hybridMultilevel"/>
    <w:tmpl w:val="F356E214"/>
    <w:lvl w:ilvl="0" w:tplc="1944971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2B9C466A"/>
    <w:multiLevelType w:val="multilevel"/>
    <w:tmpl w:val="741A90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sz w:val="24"/>
      </w:rPr>
    </w:lvl>
    <w:lvl w:ilvl="2">
      <w:start w:val="1"/>
      <w:numFmt w:val="decimal"/>
      <w:isLgl/>
      <w:lvlText w:val="%1.%2.%3."/>
      <w:lvlJc w:val="left"/>
      <w:pPr>
        <w:ind w:left="1428" w:hanging="720"/>
      </w:pPr>
      <w:rPr>
        <w:rFonts w:hint="default"/>
        <w:sz w:val="24"/>
      </w:rPr>
    </w:lvl>
    <w:lvl w:ilvl="3">
      <w:start w:val="1"/>
      <w:numFmt w:val="decimal"/>
      <w:isLgl/>
      <w:lvlText w:val="%1.%2.%3.%4."/>
      <w:lvlJc w:val="left"/>
      <w:pPr>
        <w:ind w:left="1788" w:hanging="1080"/>
      </w:pPr>
      <w:rPr>
        <w:rFonts w:hint="default"/>
        <w:sz w:val="24"/>
      </w:rPr>
    </w:lvl>
    <w:lvl w:ilvl="4">
      <w:start w:val="1"/>
      <w:numFmt w:val="decimal"/>
      <w:isLgl/>
      <w:lvlText w:val="%1.%2.%3.%4.%5."/>
      <w:lvlJc w:val="left"/>
      <w:pPr>
        <w:ind w:left="1788" w:hanging="1080"/>
      </w:pPr>
      <w:rPr>
        <w:rFonts w:hint="default"/>
        <w:sz w:val="24"/>
      </w:rPr>
    </w:lvl>
    <w:lvl w:ilvl="5">
      <w:start w:val="1"/>
      <w:numFmt w:val="decimal"/>
      <w:isLgl/>
      <w:lvlText w:val="%1.%2.%3.%4.%5.%6."/>
      <w:lvlJc w:val="left"/>
      <w:pPr>
        <w:ind w:left="2148" w:hanging="1440"/>
      </w:pPr>
      <w:rPr>
        <w:rFonts w:hint="default"/>
        <w:sz w:val="24"/>
      </w:rPr>
    </w:lvl>
    <w:lvl w:ilvl="6">
      <w:start w:val="1"/>
      <w:numFmt w:val="decimal"/>
      <w:isLgl/>
      <w:lvlText w:val="%1.%2.%3.%4.%5.%6.%7."/>
      <w:lvlJc w:val="left"/>
      <w:pPr>
        <w:ind w:left="2148" w:hanging="1440"/>
      </w:pPr>
      <w:rPr>
        <w:rFonts w:hint="default"/>
        <w:sz w:val="24"/>
      </w:rPr>
    </w:lvl>
    <w:lvl w:ilvl="7">
      <w:start w:val="1"/>
      <w:numFmt w:val="decimal"/>
      <w:isLgl/>
      <w:lvlText w:val="%1.%2.%3.%4.%5.%6.%7.%8."/>
      <w:lvlJc w:val="left"/>
      <w:pPr>
        <w:ind w:left="2508" w:hanging="1800"/>
      </w:pPr>
      <w:rPr>
        <w:rFonts w:hint="default"/>
        <w:sz w:val="24"/>
      </w:rPr>
    </w:lvl>
    <w:lvl w:ilvl="8">
      <w:start w:val="1"/>
      <w:numFmt w:val="decimal"/>
      <w:isLgl/>
      <w:lvlText w:val="%1.%2.%3.%4.%5.%6.%7.%8.%9."/>
      <w:lvlJc w:val="left"/>
      <w:pPr>
        <w:ind w:left="2508" w:hanging="1800"/>
      </w:pPr>
      <w:rPr>
        <w:rFonts w:hint="default"/>
        <w:sz w:val="24"/>
      </w:rPr>
    </w:lvl>
  </w:abstractNum>
  <w:abstractNum w:abstractNumId="2">
    <w:nsid w:val="36731304"/>
    <w:multiLevelType w:val="hybridMultilevel"/>
    <w:tmpl w:val="B252ABAE"/>
    <w:lvl w:ilvl="0" w:tplc="4836BCD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B5"/>
    <w:rsid w:val="00026F08"/>
    <w:rsid w:val="00030BE6"/>
    <w:rsid w:val="0004290F"/>
    <w:rsid w:val="00073E7B"/>
    <w:rsid w:val="00087CC9"/>
    <w:rsid w:val="000A15B7"/>
    <w:rsid w:val="000A623A"/>
    <w:rsid w:val="000A761B"/>
    <w:rsid w:val="000B55B9"/>
    <w:rsid w:val="000B7AE2"/>
    <w:rsid w:val="000D36D1"/>
    <w:rsid w:val="000D3F82"/>
    <w:rsid w:val="000E4B5D"/>
    <w:rsid w:val="001109CC"/>
    <w:rsid w:val="00121020"/>
    <w:rsid w:val="00145D52"/>
    <w:rsid w:val="0015097E"/>
    <w:rsid w:val="00153F16"/>
    <w:rsid w:val="00160870"/>
    <w:rsid w:val="00182008"/>
    <w:rsid w:val="00190013"/>
    <w:rsid w:val="0019596E"/>
    <w:rsid w:val="001A0F11"/>
    <w:rsid w:val="001A2FA7"/>
    <w:rsid w:val="001A3451"/>
    <w:rsid w:val="001A625D"/>
    <w:rsid w:val="001A7F84"/>
    <w:rsid w:val="001B140B"/>
    <w:rsid w:val="001B551A"/>
    <w:rsid w:val="001E45EE"/>
    <w:rsid w:val="001F3D77"/>
    <w:rsid w:val="001F4D3A"/>
    <w:rsid w:val="002007B6"/>
    <w:rsid w:val="0021557C"/>
    <w:rsid w:val="0024273C"/>
    <w:rsid w:val="00243C91"/>
    <w:rsid w:val="00250220"/>
    <w:rsid w:val="0025168D"/>
    <w:rsid w:val="002520AD"/>
    <w:rsid w:val="00254048"/>
    <w:rsid w:val="0026086E"/>
    <w:rsid w:val="00264784"/>
    <w:rsid w:val="00265AC2"/>
    <w:rsid w:val="002664A0"/>
    <w:rsid w:val="0029004A"/>
    <w:rsid w:val="00293FF8"/>
    <w:rsid w:val="002C0DAB"/>
    <w:rsid w:val="002C2001"/>
    <w:rsid w:val="002D6693"/>
    <w:rsid w:val="002F5F25"/>
    <w:rsid w:val="003262CA"/>
    <w:rsid w:val="0033291B"/>
    <w:rsid w:val="00351627"/>
    <w:rsid w:val="003522C5"/>
    <w:rsid w:val="00352FF7"/>
    <w:rsid w:val="00370C0E"/>
    <w:rsid w:val="003A1296"/>
    <w:rsid w:val="003B5E5F"/>
    <w:rsid w:val="003D2C11"/>
    <w:rsid w:val="0040309B"/>
    <w:rsid w:val="00412C97"/>
    <w:rsid w:val="00422883"/>
    <w:rsid w:val="0043086C"/>
    <w:rsid w:val="00444DCF"/>
    <w:rsid w:val="00450C61"/>
    <w:rsid w:val="00471F18"/>
    <w:rsid w:val="004871DC"/>
    <w:rsid w:val="004D4799"/>
    <w:rsid w:val="00511623"/>
    <w:rsid w:val="00513916"/>
    <w:rsid w:val="00520195"/>
    <w:rsid w:val="00536DA2"/>
    <w:rsid w:val="00543EFA"/>
    <w:rsid w:val="00553F9D"/>
    <w:rsid w:val="0056510F"/>
    <w:rsid w:val="00571AF3"/>
    <w:rsid w:val="00572A81"/>
    <w:rsid w:val="005873D2"/>
    <w:rsid w:val="005967EE"/>
    <w:rsid w:val="005A07A2"/>
    <w:rsid w:val="005C740E"/>
    <w:rsid w:val="005D2F01"/>
    <w:rsid w:val="005F0BDF"/>
    <w:rsid w:val="0062200F"/>
    <w:rsid w:val="006243AC"/>
    <w:rsid w:val="00641FFC"/>
    <w:rsid w:val="006472A4"/>
    <w:rsid w:val="00647CD4"/>
    <w:rsid w:val="006658D0"/>
    <w:rsid w:val="00685983"/>
    <w:rsid w:val="00692DE1"/>
    <w:rsid w:val="00694DC1"/>
    <w:rsid w:val="006D0634"/>
    <w:rsid w:val="006D6359"/>
    <w:rsid w:val="00710C25"/>
    <w:rsid w:val="007436B3"/>
    <w:rsid w:val="00787D11"/>
    <w:rsid w:val="007B1E9D"/>
    <w:rsid w:val="007F53E4"/>
    <w:rsid w:val="00814692"/>
    <w:rsid w:val="00844C3E"/>
    <w:rsid w:val="00890898"/>
    <w:rsid w:val="00891A64"/>
    <w:rsid w:val="008A7888"/>
    <w:rsid w:val="008B5EB2"/>
    <w:rsid w:val="00920596"/>
    <w:rsid w:val="00924B9D"/>
    <w:rsid w:val="00931414"/>
    <w:rsid w:val="00933F3C"/>
    <w:rsid w:val="00942F03"/>
    <w:rsid w:val="00945EDC"/>
    <w:rsid w:val="009636CD"/>
    <w:rsid w:val="009701AB"/>
    <w:rsid w:val="009827C7"/>
    <w:rsid w:val="009A6CF1"/>
    <w:rsid w:val="009B2DF6"/>
    <w:rsid w:val="009C6508"/>
    <w:rsid w:val="009D4A4F"/>
    <w:rsid w:val="009D68C0"/>
    <w:rsid w:val="009E7B65"/>
    <w:rsid w:val="00A046B5"/>
    <w:rsid w:val="00A41708"/>
    <w:rsid w:val="00A75BB1"/>
    <w:rsid w:val="00A927CC"/>
    <w:rsid w:val="00AA7BC4"/>
    <w:rsid w:val="00AB09A6"/>
    <w:rsid w:val="00AB2276"/>
    <w:rsid w:val="00AD1A30"/>
    <w:rsid w:val="00AE1213"/>
    <w:rsid w:val="00AF4428"/>
    <w:rsid w:val="00B04699"/>
    <w:rsid w:val="00B31291"/>
    <w:rsid w:val="00B34E24"/>
    <w:rsid w:val="00B62E6D"/>
    <w:rsid w:val="00B631EC"/>
    <w:rsid w:val="00B63795"/>
    <w:rsid w:val="00B91426"/>
    <w:rsid w:val="00BA08DB"/>
    <w:rsid w:val="00BA4363"/>
    <w:rsid w:val="00BB2558"/>
    <w:rsid w:val="00BC587F"/>
    <w:rsid w:val="00BC7487"/>
    <w:rsid w:val="00BC766F"/>
    <w:rsid w:val="00BD1CAD"/>
    <w:rsid w:val="00BF01BD"/>
    <w:rsid w:val="00C02578"/>
    <w:rsid w:val="00C069A0"/>
    <w:rsid w:val="00C070BB"/>
    <w:rsid w:val="00C12DE5"/>
    <w:rsid w:val="00C414EE"/>
    <w:rsid w:val="00C60EBA"/>
    <w:rsid w:val="00C620F0"/>
    <w:rsid w:val="00C665F9"/>
    <w:rsid w:val="00C73606"/>
    <w:rsid w:val="00C83FD2"/>
    <w:rsid w:val="00CA55B1"/>
    <w:rsid w:val="00CA5BA8"/>
    <w:rsid w:val="00CB1FE5"/>
    <w:rsid w:val="00CB203F"/>
    <w:rsid w:val="00CC3E7B"/>
    <w:rsid w:val="00CE1FCF"/>
    <w:rsid w:val="00CE5CF6"/>
    <w:rsid w:val="00CF59B2"/>
    <w:rsid w:val="00D53AFE"/>
    <w:rsid w:val="00D67427"/>
    <w:rsid w:val="00D74C4C"/>
    <w:rsid w:val="00D95D32"/>
    <w:rsid w:val="00DB19C0"/>
    <w:rsid w:val="00DD486D"/>
    <w:rsid w:val="00DE5BFF"/>
    <w:rsid w:val="00DF7A5E"/>
    <w:rsid w:val="00E02E28"/>
    <w:rsid w:val="00E636F1"/>
    <w:rsid w:val="00E65185"/>
    <w:rsid w:val="00EB0185"/>
    <w:rsid w:val="00EC6645"/>
    <w:rsid w:val="00ED4CFC"/>
    <w:rsid w:val="00ED7DAE"/>
    <w:rsid w:val="00F00A83"/>
    <w:rsid w:val="00F0514B"/>
    <w:rsid w:val="00F155F8"/>
    <w:rsid w:val="00F534DB"/>
    <w:rsid w:val="00F66E75"/>
    <w:rsid w:val="00F901DE"/>
    <w:rsid w:val="00FA586B"/>
    <w:rsid w:val="00FB05AA"/>
    <w:rsid w:val="00FB4898"/>
    <w:rsid w:val="00FD0A05"/>
    <w:rsid w:val="00FD42E2"/>
    <w:rsid w:val="00FE057F"/>
    <w:rsid w:val="00FF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C4C"/>
    <w:pPr>
      <w:ind w:left="720"/>
      <w:contextualSpacing/>
    </w:pPr>
  </w:style>
  <w:style w:type="paragraph" w:styleId="a4">
    <w:name w:val="Balloon Text"/>
    <w:basedOn w:val="a"/>
    <w:link w:val="a5"/>
    <w:uiPriority w:val="99"/>
    <w:semiHidden/>
    <w:unhideWhenUsed/>
    <w:rsid w:val="005651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510F"/>
    <w:rPr>
      <w:rFonts w:ascii="Tahoma" w:hAnsi="Tahoma" w:cs="Tahoma"/>
      <w:sz w:val="16"/>
      <w:szCs w:val="16"/>
    </w:rPr>
  </w:style>
  <w:style w:type="paragraph" w:styleId="a6">
    <w:name w:val="header"/>
    <w:basedOn w:val="a"/>
    <w:link w:val="a7"/>
    <w:uiPriority w:val="99"/>
    <w:unhideWhenUsed/>
    <w:rsid w:val="00B34E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E24"/>
  </w:style>
  <w:style w:type="paragraph" w:styleId="a8">
    <w:name w:val="footer"/>
    <w:basedOn w:val="a"/>
    <w:link w:val="a9"/>
    <w:uiPriority w:val="99"/>
    <w:unhideWhenUsed/>
    <w:rsid w:val="00B34E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C4C"/>
    <w:pPr>
      <w:ind w:left="720"/>
      <w:contextualSpacing/>
    </w:pPr>
  </w:style>
  <w:style w:type="paragraph" w:styleId="a4">
    <w:name w:val="Balloon Text"/>
    <w:basedOn w:val="a"/>
    <w:link w:val="a5"/>
    <w:uiPriority w:val="99"/>
    <w:semiHidden/>
    <w:unhideWhenUsed/>
    <w:rsid w:val="005651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510F"/>
    <w:rPr>
      <w:rFonts w:ascii="Tahoma" w:hAnsi="Tahoma" w:cs="Tahoma"/>
      <w:sz w:val="16"/>
      <w:szCs w:val="16"/>
    </w:rPr>
  </w:style>
  <w:style w:type="paragraph" w:styleId="a6">
    <w:name w:val="header"/>
    <w:basedOn w:val="a"/>
    <w:link w:val="a7"/>
    <w:uiPriority w:val="99"/>
    <w:unhideWhenUsed/>
    <w:rsid w:val="00B34E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E24"/>
  </w:style>
  <w:style w:type="paragraph" w:styleId="a8">
    <w:name w:val="footer"/>
    <w:basedOn w:val="a"/>
    <w:link w:val="a9"/>
    <w:uiPriority w:val="99"/>
    <w:unhideWhenUsed/>
    <w:rsid w:val="00B34E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alme-admin-fo</dc:creator>
  <cp:lastModifiedBy>Пользователь</cp:lastModifiedBy>
  <cp:revision>11</cp:revision>
  <cp:lastPrinted>2022-02-18T05:28:00Z</cp:lastPrinted>
  <dcterms:created xsi:type="dcterms:W3CDTF">2022-02-22T10:43:00Z</dcterms:created>
  <dcterms:modified xsi:type="dcterms:W3CDTF">2022-02-25T10:30:00Z</dcterms:modified>
</cp:coreProperties>
</file>